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1F" w:rsidRDefault="00CA0DF6" w:rsidP="007257F6">
      <w:pPr>
        <w:spacing w:line="320" w:lineRule="exact"/>
        <w:ind w:left="5897" w:right="633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AKSARAY VALİLİĞİ</w:t>
      </w:r>
    </w:p>
    <w:p w:rsidR="008A5DFA" w:rsidRDefault="008A5DFA" w:rsidP="007257F6">
      <w:pPr>
        <w:spacing w:after="2"/>
        <w:ind w:left="5515" w:right="5514" w:hanging="1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İl </w:t>
      </w:r>
      <w:proofErr w:type="spellStart"/>
      <w:r>
        <w:rPr>
          <w:rFonts w:ascii="Courier New" w:hAnsi="Courier New"/>
          <w:b/>
          <w:sz w:val="24"/>
        </w:rPr>
        <w:t>Sivil</w:t>
      </w:r>
      <w:proofErr w:type="spellEnd"/>
      <w:r>
        <w:rPr>
          <w:rFonts w:ascii="Courier New" w:hAnsi="Courier New"/>
          <w:b/>
          <w:sz w:val="24"/>
        </w:rPr>
        <w:t xml:space="preserve"> </w:t>
      </w:r>
      <w:proofErr w:type="spellStart"/>
      <w:r>
        <w:rPr>
          <w:rFonts w:ascii="Courier New" w:hAnsi="Courier New"/>
          <w:b/>
          <w:sz w:val="24"/>
        </w:rPr>
        <w:t>Toplumla</w:t>
      </w:r>
      <w:proofErr w:type="spellEnd"/>
      <w:r>
        <w:rPr>
          <w:rFonts w:ascii="Courier New" w:hAnsi="Courier New"/>
          <w:b/>
          <w:sz w:val="24"/>
        </w:rPr>
        <w:t xml:space="preserve"> </w:t>
      </w:r>
      <w:proofErr w:type="spellStart"/>
      <w:r>
        <w:rPr>
          <w:rFonts w:ascii="Courier New" w:hAnsi="Courier New"/>
          <w:b/>
          <w:sz w:val="24"/>
        </w:rPr>
        <w:t>İlişkiler</w:t>
      </w:r>
      <w:proofErr w:type="spellEnd"/>
      <w:r>
        <w:rPr>
          <w:rFonts w:ascii="Courier New" w:hAnsi="Courier New"/>
          <w:b/>
          <w:sz w:val="24"/>
        </w:rPr>
        <w:t xml:space="preserve"> </w:t>
      </w:r>
      <w:proofErr w:type="spellStart"/>
      <w:r>
        <w:rPr>
          <w:rFonts w:ascii="Courier New" w:hAnsi="Courier New"/>
          <w:b/>
          <w:sz w:val="24"/>
        </w:rPr>
        <w:t>Müdürlüğü</w:t>
      </w:r>
      <w:proofErr w:type="spellEnd"/>
    </w:p>
    <w:p w:rsidR="0092681F" w:rsidRDefault="00CA0DF6" w:rsidP="007257F6">
      <w:pPr>
        <w:spacing w:after="2"/>
        <w:ind w:left="5515" w:right="5514" w:hanging="1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HİZMET STANDARTLARI TABLOSU</w:t>
      </w:r>
    </w:p>
    <w:p w:rsidR="004F7C91" w:rsidRDefault="004F7C91" w:rsidP="00B85C5B">
      <w:pPr>
        <w:spacing w:after="2"/>
        <w:ind w:right="5514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e9</w:t>
      </w:r>
    </w:p>
    <w:p w:rsidR="004F7C91" w:rsidRDefault="004F7C91" w:rsidP="00B85C5B">
      <w:pPr>
        <w:spacing w:after="2"/>
        <w:ind w:right="5514"/>
        <w:rPr>
          <w:rFonts w:ascii="Courier New" w:hAnsi="Courier New"/>
          <w:b/>
          <w:sz w:val="24"/>
        </w:rPr>
      </w:pPr>
    </w:p>
    <w:p w:rsidR="00B85C5B" w:rsidRDefault="00B85C5B" w:rsidP="007257F6">
      <w:pPr>
        <w:spacing w:after="2"/>
        <w:ind w:left="5515" w:right="5514" w:hanging="1"/>
        <w:jc w:val="center"/>
        <w:rPr>
          <w:rFonts w:ascii="Courier New" w:hAnsi="Courier New"/>
          <w:b/>
          <w:sz w:val="24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3654"/>
        <w:gridCol w:w="31"/>
        <w:gridCol w:w="7938"/>
        <w:gridCol w:w="52"/>
        <w:gridCol w:w="2216"/>
        <w:gridCol w:w="59"/>
      </w:tblGrid>
      <w:tr w:rsidR="0092681F" w:rsidTr="007257F6">
        <w:trPr>
          <w:trHeight w:hRule="exact" w:val="1330"/>
        </w:trPr>
        <w:tc>
          <w:tcPr>
            <w:tcW w:w="753" w:type="dxa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20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9"/>
              </w:rPr>
            </w:pPr>
          </w:p>
          <w:p w:rsidR="0092681F" w:rsidRDefault="00CA0DF6" w:rsidP="007257F6">
            <w:pPr>
              <w:pStyle w:val="TableParagraph"/>
              <w:spacing w:line="208" w:lineRule="exact"/>
              <w:ind w:left="292" w:right="187" w:hanging="89"/>
              <w:rPr>
                <w:rFonts w:ascii="Franklin Gothic Demi"/>
                <w:sz w:val="21"/>
              </w:rPr>
            </w:pPr>
            <w:r>
              <w:rPr>
                <w:rFonts w:ascii="Franklin Gothic Demi"/>
                <w:sz w:val="21"/>
              </w:rPr>
              <w:t>SIRA NO</w:t>
            </w:r>
          </w:p>
        </w:tc>
        <w:tc>
          <w:tcPr>
            <w:tcW w:w="3654" w:type="dxa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20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27"/>
              </w:rPr>
            </w:pPr>
          </w:p>
          <w:p w:rsidR="0092681F" w:rsidRDefault="00CA0DF6" w:rsidP="007257F6">
            <w:pPr>
              <w:pStyle w:val="TableParagraph"/>
              <w:ind w:left="32" w:right="31"/>
              <w:jc w:val="center"/>
              <w:rPr>
                <w:rFonts w:ascii="Franklin Gothic Demi" w:hAnsi="Franklin Gothic Demi"/>
                <w:sz w:val="21"/>
              </w:rPr>
            </w:pPr>
            <w:r>
              <w:rPr>
                <w:rFonts w:ascii="Franklin Gothic Demi" w:hAnsi="Franklin Gothic Demi"/>
                <w:sz w:val="21"/>
              </w:rPr>
              <w:t>VATANDAŞA SUNULAN HİZMETİN ADI</w:t>
            </w:r>
          </w:p>
        </w:tc>
        <w:tc>
          <w:tcPr>
            <w:tcW w:w="8021" w:type="dxa"/>
            <w:gridSpan w:val="3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20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26"/>
              </w:rPr>
            </w:pPr>
          </w:p>
          <w:p w:rsidR="0092681F" w:rsidRDefault="00CA0DF6" w:rsidP="007257F6">
            <w:pPr>
              <w:pStyle w:val="TableParagraph"/>
              <w:ind w:left="2392" w:right="195"/>
              <w:rPr>
                <w:rFonts w:ascii="Franklin Gothic Demi" w:hAnsi="Franklin Gothic Demi"/>
                <w:sz w:val="21"/>
              </w:rPr>
            </w:pPr>
            <w:r>
              <w:rPr>
                <w:rFonts w:ascii="Franklin Gothic Demi" w:hAnsi="Franklin Gothic Demi"/>
                <w:sz w:val="21"/>
              </w:rPr>
              <w:t>BAŞVURUDA İSTENİLEN BELGELER</w:t>
            </w:r>
          </w:p>
        </w:tc>
        <w:tc>
          <w:tcPr>
            <w:tcW w:w="2275" w:type="dxa"/>
            <w:gridSpan w:val="2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26"/>
              </w:rPr>
            </w:pPr>
          </w:p>
          <w:p w:rsidR="0092681F" w:rsidRDefault="00CA0DF6" w:rsidP="007257F6">
            <w:pPr>
              <w:pStyle w:val="TableParagraph"/>
              <w:spacing w:line="247" w:lineRule="auto"/>
              <w:ind w:left="57" w:right="54" w:hanging="2"/>
              <w:jc w:val="center"/>
              <w:rPr>
                <w:rFonts w:ascii="Franklin Gothic Demi" w:hAnsi="Franklin Gothic Demi"/>
                <w:sz w:val="21"/>
              </w:rPr>
            </w:pPr>
            <w:r>
              <w:rPr>
                <w:rFonts w:ascii="Franklin Gothic Demi" w:hAnsi="Franklin Gothic Demi"/>
                <w:sz w:val="21"/>
              </w:rPr>
              <w:t>HİZMETİN TAMAMLANMA SÜRESİ (EN GEÇ SÜRE)</w:t>
            </w:r>
          </w:p>
        </w:tc>
      </w:tr>
      <w:tr w:rsidR="0092681F" w:rsidTr="007257F6">
        <w:trPr>
          <w:trHeight w:hRule="exact" w:val="1871"/>
        </w:trPr>
        <w:tc>
          <w:tcPr>
            <w:tcW w:w="753" w:type="dxa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</w:rPr>
            </w:pPr>
          </w:p>
          <w:p w:rsidR="0092681F" w:rsidRDefault="00CA0DF6" w:rsidP="007257F6">
            <w:pPr>
              <w:pStyle w:val="TableParagraph"/>
              <w:ind w:right="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654" w:type="dxa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20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20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25"/>
              </w:rPr>
            </w:pPr>
          </w:p>
          <w:p w:rsidR="0092681F" w:rsidRDefault="00CA0DF6" w:rsidP="007257F6">
            <w:pPr>
              <w:pStyle w:val="TableParagraph"/>
              <w:ind w:left="31" w:right="31"/>
              <w:jc w:val="center"/>
              <w:rPr>
                <w:rFonts w:ascii="Franklin Gothic Demi" w:hAnsi="Franklin Gothic Demi"/>
                <w:sz w:val="21"/>
              </w:rPr>
            </w:pPr>
            <w:proofErr w:type="spellStart"/>
            <w:r>
              <w:rPr>
                <w:rFonts w:ascii="Franklin Gothic Demi" w:hAnsi="Franklin Gothic Demi"/>
                <w:sz w:val="21"/>
              </w:rPr>
              <w:t>Dernek</w:t>
            </w:r>
            <w:proofErr w:type="spellEnd"/>
            <w:r>
              <w:rPr>
                <w:rFonts w:ascii="Franklin Gothic Demi" w:hAnsi="Franklin Gothic Demi"/>
                <w:sz w:val="2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1"/>
              </w:rPr>
              <w:t>kuruluşu</w:t>
            </w:r>
            <w:proofErr w:type="spellEnd"/>
            <w:r>
              <w:rPr>
                <w:rFonts w:ascii="Franklin Gothic Demi" w:hAnsi="Franklin Gothic Demi"/>
                <w:sz w:val="21"/>
              </w:rPr>
              <w:t>;</w:t>
            </w:r>
          </w:p>
        </w:tc>
        <w:tc>
          <w:tcPr>
            <w:tcW w:w="8021" w:type="dxa"/>
            <w:gridSpan w:val="3"/>
          </w:tcPr>
          <w:p w:rsidR="0092681F" w:rsidRDefault="00CA0DF6" w:rsidP="004845F0">
            <w:pPr>
              <w:pStyle w:val="TableParagraph"/>
              <w:spacing w:line="271" w:lineRule="auto"/>
              <w:ind w:right="195"/>
              <w:rPr>
                <w:rFonts w:ascii="Courier New"/>
                <w:b/>
                <w:sz w:val="20"/>
              </w:rPr>
            </w:pPr>
            <w:r>
              <w:rPr>
                <w:sz w:val="19"/>
              </w:rPr>
              <w:t xml:space="preserve">1- </w:t>
            </w:r>
            <w:proofErr w:type="spellStart"/>
            <w:r>
              <w:rPr>
                <w:sz w:val="19"/>
              </w:rPr>
              <w:t>Gerçek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veya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tüzel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az</w:t>
            </w:r>
            <w:proofErr w:type="spellEnd"/>
            <w:r>
              <w:rPr>
                <w:sz w:val="19"/>
              </w:rPr>
              <w:t xml:space="preserve"> 7 </w:t>
            </w:r>
            <w:proofErr w:type="spellStart"/>
            <w:r>
              <w:rPr>
                <w:sz w:val="19"/>
              </w:rPr>
              <w:t>kişilik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kurucunun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imzalarını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taşıyan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Demek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Kuruluş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Bildiriminden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doldurulacak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Valilikten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havale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edilecek</w:t>
            </w:r>
            <w:proofErr w:type="spellEnd"/>
            <w:r>
              <w:rPr>
                <w:sz w:val="19"/>
              </w:rPr>
              <w:t>)</w:t>
            </w:r>
          </w:p>
          <w:p w:rsidR="0092681F" w:rsidRPr="007257F6" w:rsidRDefault="004845F0" w:rsidP="004845F0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rPr>
                <w:rFonts w:ascii="Courier New"/>
                <w:b/>
                <w:sz w:val="20"/>
              </w:rPr>
            </w:pPr>
            <w:r>
              <w:rPr>
                <w:sz w:val="19"/>
              </w:rPr>
              <w:t>2-</w:t>
            </w:r>
            <w:r w:rsidR="00CA0DF6" w:rsidRPr="007257F6">
              <w:rPr>
                <w:sz w:val="19"/>
              </w:rPr>
              <w:t xml:space="preserve">Kurucular </w:t>
            </w:r>
            <w:proofErr w:type="spellStart"/>
            <w:r w:rsidR="00CA0DF6" w:rsidRPr="007257F6">
              <w:rPr>
                <w:sz w:val="19"/>
              </w:rPr>
              <w:t>tarafından</w:t>
            </w:r>
            <w:proofErr w:type="spellEnd"/>
            <w:r w:rsidR="00CA0DF6" w:rsidRPr="007257F6">
              <w:rPr>
                <w:sz w:val="19"/>
              </w:rPr>
              <w:t xml:space="preserve"> her </w:t>
            </w:r>
            <w:proofErr w:type="spellStart"/>
            <w:r w:rsidR="00CA0DF6" w:rsidRPr="007257F6">
              <w:rPr>
                <w:sz w:val="19"/>
              </w:rPr>
              <w:t>sayfası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imzalanmış</w:t>
            </w:r>
            <w:proofErr w:type="spellEnd"/>
            <w:r w:rsidR="00CA0DF6" w:rsidRPr="007257F6">
              <w:rPr>
                <w:sz w:val="19"/>
              </w:rPr>
              <w:t xml:space="preserve"> 2 </w:t>
            </w:r>
            <w:proofErr w:type="spellStart"/>
            <w:r w:rsidR="00CA0DF6" w:rsidRPr="007257F6">
              <w:rPr>
                <w:sz w:val="19"/>
              </w:rPr>
              <w:t>adet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dernek</w:t>
            </w:r>
            <w:proofErr w:type="spellEnd"/>
            <w:r w:rsidR="00CA0DF6" w:rsidRPr="007257F6">
              <w:rPr>
                <w:spacing w:val="-29"/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tüzüğü</w:t>
            </w:r>
            <w:proofErr w:type="spellEnd"/>
          </w:p>
          <w:p w:rsidR="0092681F" w:rsidRPr="007257F6" w:rsidRDefault="004845F0" w:rsidP="004845F0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spacing w:line="264" w:lineRule="auto"/>
              <w:ind w:right="3"/>
              <w:rPr>
                <w:rFonts w:ascii="Courier New"/>
                <w:b/>
                <w:sz w:val="21"/>
              </w:rPr>
            </w:pPr>
            <w:proofErr w:type="gramStart"/>
            <w:r>
              <w:rPr>
                <w:sz w:val="19"/>
              </w:rPr>
              <w:t xml:space="preserve">3-  </w:t>
            </w:r>
            <w:proofErr w:type="spellStart"/>
            <w:r w:rsidR="00CA0DF6" w:rsidRPr="007257F6">
              <w:rPr>
                <w:sz w:val="19"/>
              </w:rPr>
              <w:t>Dernek</w:t>
            </w:r>
            <w:proofErr w:type="spellEnd"/>
            <w:proofErr w:type="gram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organlarının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oluşmasına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kadar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dernek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işlerini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yürütmeye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ve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derneği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temsil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etmeye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yetkili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geçici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yönetim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kurulu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üyeleri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ile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yapılacak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yazışma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ve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tebligatı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almaya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yetkili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kişi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ve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ya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kişilerin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adı</w:t>
            </w:r>
            <w:proofErr w:type="spellEnd"/>
            <w:r w:rsidR="00CA0DF6" w:rsidRPr="007257F6">
              <w:rPr>
                <w:sz w:val="19"/>
              </w:rPr>
              <w:t xml:space="preserve">, </w:t>
            </w:r>
            <w:proofErr w:type="spellStart"/>
            <w:r w:rsidR="00CA0DF6" w:rsidRPr="007257F6">
              <w:rPr>
                <w:sz w:val="19"/>
              </w:rPr>
              <w:t>soyadı</w:t>
            </w:r>
            <w:proofErr w:type="spellEnd"/>
            <w:r w:rsidR="00CA0DF6" w:rsidRPr="007257F6">
              <w:rPr>
                <w:sz w:val="19"/>
              </w:rPr>
              <w:t xml:space="preserve">, </w:t>
            </w:r>
            <w:proofErr w:type="spellStart"/>
            <w:r w:rsidR="00CA0DF6" w:rsidRPr="007257F6">
              <w:rPr>
                <w:sz w:val="19"/>
              </w:rPr>
              <w:t>adresi</w:t>
            </w:r>
            <w:proofErr w:type="spellEnd"/>
            <w:r w:rsidR="00CA0DF6" w:rsidRPr="007257F6">
              <w:rPr>
                <w:sz w:val="19"/>
              </w:rPr>
              <w:t xml:space="preserve">, </w:t>
            </w:r>
            <w:proofErr w:type="spellStart"/>
            <w:r w:rsidR="00CA0DF6" w:rsidRPr="007257F6">
              <w:rPr>
                <w:sz w:val="19"/>
              </w:rPr>
              <w:t>telefonu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ve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imzalarını</w:t>
            </w:r>
            <w:proofErr w:type="spellEnd"/>
            <w:r w:rsidR="00CA0DF6" w:rsidRPr="007257F6">
              <w:rPr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belirten</w:t>
            </w:r>
            <w:proofErr w:type="spellEnd"/>
            <w:r w:rsidR="00CA0DF6" w:rsidRPr="007257F6">
              <w:rPr>
                <w:spacing w:val="-19"/>
                <w:sz w:val="19"/>
              </w:rPr>
              <w:t xml:space="preserve"> </w:t>
            </w:r>
            <w:proofErr w:type="spellStart"/>
            <w:r w:rsidR="00CA0DF6" w:rsidRPr="007257F6">
              <w:rPr>
                <w:sz w:val="19"/>
              </w:rPr>
              <w:t>liste</w:t>
            </w:r>
            <w:proofErr w:type="spellEnd"/>
            <w:r w:rsidR="00CA0DF6" w:rsidRPr="007257F6">
              <w:rPr>
                <w:sz w:val="19"/>
              </w:rPr>
              <w:t>.</w:t>
            </w:r>
          </w:p>
          <w:p w:rsidR="0092681F" w:rsidRDefault="00CA0DF6" w:rsidP="004845F0">
            <w:pPr>
              <w:pStyle w:val="TableParagraph"/>
              <w:ind w:left="124" w:right="195"/>
              <w:rPr>
                <w:sz w:val="19"/>
              </w:rPr>
            </w:pPr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Dernekler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Yönetmeliğinin</w:t>
            </w:r>
            <w:proofErr w:type="spellEnd"/>
            <w:r>
              <w:rPr>
                <w:sz w:val="19"/>
              </w:rPr>
              <w:t xml:space="preserve"> 5. </w:t>
            </w:r>
            <w:proofErr w:type="spellStart"/>
            <w:r>
              <w:rPr>
                <w:sz w:val="19"/>
              </w:rPr>
              <w:t>maddesi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gereğince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275" w:type="dxa"/>
            <w:gridSpan w:val="2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</w:rPr>
            </w:pPr>
          </w:p>
          <w:p w:rsidR="0092681F" w:rsidRDefault="00CA0DF6" w:rsidP="007257F6">
            <w:pPr>
              <w:pStyle w:val="TableParagraph"/>
              <w:ind w:left="849"/>
              <w:rPr>
                <w:sz w:val="19"/>
              </w:rPr>
            </w:pPr>
            <w:r>
              <w:rPr>
                <w:sz w:val="19"/>
              </w:rPr>
              <w:t xml:space="preserve">30 </w:t>
            </w:r>
            <w:proofErr w:type="spellStart"/>
            <w:r>
              <w:rPr>
                <w:sz w:val="19"/>
              </w:rPr>
              <w:t>Gün</w:t>
            </w:r>
            <w:proofErr w:type="spellEnd"/>
          </w:p>
        </w:tc>
      </w:tr>
      <w:tr w:rsidR="0092681F" w:rsidTr="007257F6">
        <w:trPr>
          <w:trHeight w:hRule="exact" w:val="1614"/>
        </w:trPr>
        <w:tc>
          <w:tcPr>
            <w:tcW w:w="753" w:type="dxa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21"/>
              </w:rPr>
            </w:pPr>
          </w:p>
          <w:p w:rsidR="0092681F" w:rsidRDefault="00CA0DF6" w:rsidP="007257F6">
            <w:pPr>
              <w:pStyle w:val="TableParagraph"/>
              <w:ind w:right="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3654" w:type="dxa"/>
          </w:tcPr>
          <w:p w:rsidR="0092681F" w:rsidRDefault="0092681F" w:rsidP="007257F6">
            <w:pPr>
              <w:pStyle w:val="TableParagraph"/>
              <w:spacing w:line="0" w:lineRule="atLeast"/>
              <w:rPr>
                <w:rFonts w:ascii="Courier New"/>
                <w:b/>
                <w:sz w:val="20"/>
              </w:rPr>
            </w:pPr>
          </w:p>
          <w:p w:rsidR="0092681F" w:rsidRDefault="0092681F" w:rsidP="007257F6">
            <w:pPr>
              <w:pStyle w:val="TableParagraph"/>
              <w:spacing w:line="0" w:lineRule="atLeast"/>
              <w:rPr>
                <w:rFonts w:ascii="Courier New"/>
                <w:b/>
                <w:sz w:val="20"/>
              </w:rPr>
            </w:pPr>
          </w:p>
          <w:p w:rsidR="0092681F" w:rsidRDefault="0092681F" w:rsidP="007257F6">
            <w:pPr>
              <w:pStyle w:val="TableParagraph"/>
              <w:spacing w:line="0" w:lineRule="atLeast"/>
              <w:rPr>
                <w:rFonts w:ascii="Courier New"/>
                <w:b/>
                <w:sz w:val="20"/>
              </w:rPr>
            </w:pPr>
          </w:p>
          <w:p w:rsidR="0092681F" w:rsidRDefault="0092681F" w:rsidP="007257F6">
            <w:pPr>
              <w:pStyle w:val="TableParagraph"/>
              <w:spacing w:line="0" w:lineRule="atLeast"/>
              <w:rPr>
                <w:rFonts w:ascii="Courier New"/>
                <w:b/>
                <w:sz w:val="20"/>
              </w:rPr>
            </w:pPr>
          </w:p>
          <w:p w:rsidR="0092681F" w:rsidRDefault="00CA0DF6" w:rsidP="007257F6">
            <w:pPr>
              <w:pStyle w:val="TableParagraph"/>
              <w:spacing w:line="0" w:lineRule="atLeast"/>
              <w:ind w:left="30" w:right="31"/>
              <w:jc w:val="center"/>
              <w:rPr>
                <w:rFonts w:ascii="Franklin Gothic Demi"/>
                <w:sz w:val="21"/>
              </w:rPr>
            </w:pPr>
            <w:proofErr w:type="spellStart"/>
            <w:r>
              <w:rPr>
                <w:rFonts w:ascii="Franklin Gothic Demi"/>
                <w:sz w:val="21"/>
              </w:rPr>
              <w:t>Dernek</w:t>
            </w:r>
            <w:proofErr w:type="spellEnd"/>
            <w:r>
              <w:rPr>
                <w:rFonts w:ascii="Franklin Gothic Demi"/>
                <w:sz w:val="21"/>
              </w:rPr>
              <w:t xml:space="preserve"> </w:t>
            </w:r>
            <w:proofErr w:type="spellStart"/>
            <w:r>
              <w:rPr>
                <w:rFonts w:ascii="Franklin Gothic Demi"/>
                <w:sz w:val="21"/>
              </w:rPr>
              <w:t>defterlerinin</w:t>
            </w:r>
            <w:proofErr w:type="spellEnd"/>
            <w:r>
              <w:rPr>
                <w:rFonts w:ascii="Franklin Gothic Demi"/>
                <w:sz w:val="21"/>
              </w:rPr>
              <w:t xml:space="preserve"> </w:t>
            </w:r>
            <w:proofErr w:type="spellStart"/>
            <w:r>
              <w:rPr>
                <w:rFonts w:ascii="Franklin Gothic Demi"/>
                <w:sz w:val="21"/>
              </w:rPr>
              <w:t>tastiki</w:t>
            </w:r>
            <w:proofErr w:type="spellEnd"/>
          </w:p>
        </w:tc>
        <w:tc>
          <w:tcPr>
            <w:tcW w:w="8021" w:type="dxa"/>
            <w:gridSpan w:val="3"/>
          </w:tcPr>
          <w:p w:rsidR="0092681F" w:rsidRDefault="00CA0DF6" w:rsidP="004845F0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  <w:tab w:val="left" w:pos="365"/>
              </w:tabs>
              <w:spacing w:line="0" w:lineRule="atLeast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işletme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defteri</w:t>
            </w:r>
            <w:proofErr w:type="spellEnd"/>
          </w:p>
          <w:p w:rsidR="0092681F" w:rsidRDefault="00CA0DF6" w:rsidP="004845F0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  <w:tab w:val="left" w:pos="360"/>
              </w:tabs>
              <w:spacing w:line="0" w:lineRule="atLeast"/>
              <w:ind w:left="360" w:hanging="356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üye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kayıt</w:t>
            </w:r>
            <w:proofErr w:type="spellEnd"/>
            <w:r>
              <w:rPr>
                <w:spacing w:val="-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defteri</w:t>
            </w:r>
            <w:proofErr w:type="spellEnd"/>
          </w:p>
          <w:p w:rsidR="007257F6" w:rsidRDefault="007257F6" w:rsidP="004845F0">
            <w:pPr>
              <w:pStyle w:val="TableParagraph"/>
              <w:tabs>
                <w:tab w:val="left" w:pos="847"/>
                <w:tab w:val="left" w:pos="848"/>
              </w:tabs>
              <w:spacing w:line="0" w:lineRule="atLeast"/>
              <w:jc w:val="both"/>
              <w:rPr>
                <w:sz w:val="19"/>
              </w:rPr>
            </w:pPr>
            <w:r>
              <w:rPr>
                <w:sz w:val="19"/>
              </w:rPr>
              <w:t>-</w:t>
            </w:r>
            <w:r w:rsidR="004845F0">
              <w:rPr>
                <w:sz w:val="19"/>
              </w:rPr>
              <w:t xml:space="preserve">      </w:t>
            </w:r>
            <w:proofErr w:type="spellStart"/>
            <w:r w:rsidR="00CA0DF6">
              <w:rPr>
                <w:sz w:val="19"/>
              </w:rPr>
              <w:t>evrak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kayıt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defteri</w:t>
            </w:r>
            <w:proofErr w:type="spellEnd"/>
            <w:r w:rsidR="00CA0DF6">
              <w:rPr>
                <w:sz w:val="19"/>
              </w:rPr>
              <w:t xml:space="preserve"> </w:t>
            </w:r>
          </w:p>
          <w:p w:rsidR="0092681F" w:rsidRPr="007257F6" w:rsidRDefault="00CA0DF6" w:rsidP="004845F0">
            <w:pPr>
              <w:pStyle w:val="TableParagraph"/>
              <w:tabs>
                <w:tab w:val="left" w:pos="847"/>
                <w:tab w:val="left" w:pos="848"/>
              </w:tabs>
              <w:spacing w:line="0" w:lineRule="atLeast"/>
              <w:jc w:val="both"/>
              <w:rPr>
                <w:sz w:val="19"/>
              </w:rPr>
            </w:pPr>
            <w:r>
              <w:rPr>
                <w:sz w:val="19"/>
              </w:rPr>
              <w:t xml:space="preserve">- </w:t>
            </w:r>
            <w:r w:rsidR="004845F0">
              <w:rPr>
                <w:sz w:val="19"/>
              </w:rPr>
              <w:t xml:space="preserve">      </w:t>
            </w:r>
            <w:proofErr w:type="spellStart"/>
            <w:r>
              <w:rPr>
                <w:sz w:val="19"/>
              </w:rPr>
              <w:t>karar</w:t>
            </w:r>
            <w:proofErr w:type="spellEnd"/>
            <w:r>
              <w:rPr>
                <w:spacing w:val="-1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defteri</w:t>
            </w:r>
            <w:proofErr w:type="spellEnd"/>
          </w:p>
          <w:p w:rsidR="0092681F" w:rsidRDefault="00CA0DF6" w:rsidP="004845F0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  <w:tab w:val="left" w:pos="365"/>
              </w:tabs>
              <w:spacing w:line="0" w:lineRule="atLeast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alındı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belgesi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kayıt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defteri</w:t>
            </w:r>
            <w:proofErr w:type="spellEnd"/>
            <w:r>
              <w:rPr>
                <w:sz w:val="19"/>
              </w:rPr>
              <w:t xml:space="preserve"> ( </w:t>
            </w:r>
            <w:proofErr w:type="spellStart"/>
            <w:r>
              <w:rPr>
                <w:sz w:val="19"/>
              </w:rPr>
              <w:t>kullanılması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isteğe</w:t>
            </w:r>
            <w:proofErr w:type="spellEnd"/>
            <w:r>
              <w:rPr>
                <w:spacing w:val="-2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bağlı</w:t>
            </w:r>
            <w:proofErr w:type="spellEnd"/>
            <w:r>
              <w:rPr>
                <w:sz w:val="19"/>
              </w:rPr>
              <w:t>)</w:t>
            </w:r>
          </w:p>
          <w:p w:rsidR="0092681F" w:rsidRPr="007257F6" w:rsidRDefault="00CA0DF6" w:rsidP="004845F0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  <w:tab w:val="left" w:pos="365"/>
              </w:tabs>
              <w:spacing w:line="0" w:lineRule="atLeast"/>
              <w:jc w:val="both"/>
              <w:rPr>
                <w:rFonts w:ascii="Courier New"/>
                <w:b/>
                <w:sz w:val="23"/>
              </w:rPr>
            </w:pPr>
            <w:proofErr w:type="spellStart"/>
            <w:r w:rsidRPr="007257F6">
              <w:rPr>
                <w:sz w:val="19"/>
              </w:rPr>
              <w:t>demirbaş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kayıt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defteri</w:t>
            </w:r>
            <w:proofErr w:type="spellEnd"/>
            <w:r w:rsidRPr="007257F6">
              <w:rPr>
                <w:sz w:val="19"/>
              </w:rPr>
              <w:t xml:space="preserve"> (</w:t>
            </w:r>
            <w:proofErr w:type="spellStart"/>
            <w:r w:rsidRPr="007257F6">
              <w:rPr>
                <w:sz w:val="19"/>
              </w:rPr>
              <w:t>kullanılması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isteğe</w:t>
            </w:r>
            <w:proofErr w:type="spellEnd"/>
            <w:r w:rsidRPr="007257F6">
              <w:rPr>
                <w:spacing w:val="-20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bağlı</w:t>
            </w:r>
            <w:proofErr w:type="spellEnd"/>
            <w:r w:rsidRPr="007257F6">
              <w:rPr>
                <w:sz w:val="19"/>
              </w:rPr>
              <w:t>)</w:t>
            </w:r>
          </w:p>
          <w:p w:rsidR="0092681F" w:rsidRDefault="004845F0" w:rsidP="004845F0">
            <w:pPr>
              <w:pStyle w:val="TableParagraph"/>
              <w:spacing w:line="0" w:lineRule="atLeast"/>
              <w:ind w:left="165" w:right="3927"/>
              <w:jc w:val="both"/>
              <w:rPr>
                <w:sz w:val="19"/>
              </w:rPr>
            </w:pPr>
            <w:r>
              <w:rPr>
                <w:sz w:val="19"/>
              </w:rPr>
              <w:t xml:space="preserve">   </w:t>
            </w:r>
            <w:r w:rsidR="00CA0DF6">
              <w:rPr>
                <w:sz w:val="19"/>
              </w:rPr>
              <w:t>(</w:t>
            </w:r>
            <w:proofErr w:type="spellStart"/>
            <w:r w:rsidR="00CA0DF6">
              <w:rPr>
                <w:sz w:val="19"/>
              </w:rPr>
              <w:t>Dernekler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Yönetmeliğinin</w:t>
            </w:r>
            <w:proofErr w:type="spellEnd"/>
            <w:r w:rsidR="00CA0DF6">
              <w:rPr>
                <w:sz w:val="19"/>
              </w:rPr>
              <w:t xml:space="preserve"> 32. </w:t>
            </w:r>
            <w:proofErr w:type="spellStart"/>
            <w:r w:rsidR="00CA0DF6">
              <w:rPr>
                <w:sz w:val="19"/>
              </w:rPr>
              <w:t>maddesi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gereğince</w:t>
            </w:r>
            <w:proofErr w:type="spellEnd"/>
            <w:r w:rsidR="00CA0DF6">
              <w:rPr>
                <w:sz w:val="19"/>
              </w:rPr>
              <w:t>)</w:t>
            </w:r>
          </w:p>
        </w:tc>
        <w:tc>
          <w:tcPr>
            <w:tcW w:w="2275" w:type="dxa"/>
            <w:gridSpan w:val="2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21"/>
              </w:rPr>
            </w:pPr>
          </w:p>
          <w:p w:rsidR="0092681F" w:rsidRDefault="00CA0DF6" w:rsidP="007257F6">
            <w:pPr>
              <w:pStyle w:val="TableParagraph"/>
              <w:ind w:left="897"/>
              <w:rPr>
                <w:sz w:val="19"/>
              </w:rPr>
            </w:pPr>
            <w:r>
              <w:rPr>
                <w:sz w:val="19"/>
              </w:rPr>
              <w:t xml:space="preserve">1 </w:t>
            </w:r>
            <w:proofErr w:type="spellStart"/>
            <w:r>
              <w:rPr>
                <w:sz w:val="19"/>
              </w:rPr>
              <w:t>Gün</w:t>
            </w:r>
            <w:proofErr w:type="spellEnd"/>
          </w:p>
        </w:tc>
      </w:tr>
      <w:tr w:rsidR="0092681F" w:rsidTr="007257F6">
        <w:trPr>
          <w:trHeight w:hRule="exact" w:val="857"/>
        </w:trPr>
        <w:tc>
          <w:tcPr>
            <w:tcW w:w="753" w:type="dxa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CA0DF6" w:rsidP="007257F6">
            <w:pPr>
              <w:pStyle w:val="TableParagraph"/>
              <w:ind w:right="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54" w:type="dxa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20"/>
              </w:rPr>
            </w:pPr>
          </w:p>
          <w:p w:rsidR="0092681F" w:rsidRDefault="00CA0DF6" w:rsidP="007257F6">
            <w:pPr>
              <w:pStyle w:val="TableParagraph"/>
              <w:spacing w:line="247" w:lineRule="auto"/>
              <w:ind w:left="580" w:right="365" w:hanging="200"/>
              <w:rPr>
                <w:rFonts w:ascii="Franklin Gothic Demi" w:hAnsi="Franklin Gothic Demi"/>
                <w:sz w:val="21"/>
              </w:rPr>
            </w:pPr>
            <w:proofErr w:type="spellStart"/>
            <w:r>
              <w:rPr>
                <w:rFonts w:ascii="Franklin Gothic Demi" w:hAnsi="Franklin Gothic Demi"/>
                <w:sz w:val="21"/>
              </w:rPr>
              <w:t>Derneklerin</w:t>
            </w:r>
            <w:proofErr w:type="spellEnd"/>
            <w:r>
              <w:rPr>
                <w:rFonts w:ascii="Franklin Gothic Demi" w:hAnsi="Franklin Gothic Demi"/>
                <w:sz w:val="2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1"/>
              </w:rPr>
              <w:t>genel</w:t>
            </w:r>
            <w:proofErr w:type="spellEnd"/>
            <w:r>
              <w:rPr>
                <w:rFonts w:ascii="Franklin Gothic Demi" w:hAnsi="Franklin Gothic Demi"/>
                <w:sz w:val="2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1"/>
              </w:rPr>
              <w:t>kurul</w:t>
            </w:r>
            <w:proofErr w:type="spellEnd"/>
            <w:r>
              <w:rPr>
                <w:rFonts w:ascii="Franklin Gothic Demi" w:hAnsi="Franklin Gothic Demi"/>
                <w:sz w:val="2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1"/>
              </w:rPr>
              <w:t>sonuç</w:t>
            </w:r>
            <w:proofErr w:type="spellEnd"/>
            <w:r>
              <w:rPr>
                <w:rFonts w:ascii="Franklin Gothic Demi" w:hAnsi="Franklin Gothic Demi"/>
                <w:sz w:val="2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1"/>
              </w:rPr>
              <w:t>bildirimlerini</w:t>
            </w:r>
            <w:proofErr w:type="spellEnd"/>
            <w:r>
              <w:rPr>
                <w:rFonts w:ascii="Franklin Gothic Demi" w:hAnsi="Franklin Gothic Demi"/>
                <w:sz w:val="2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1"/>
              </w:rPr>
              <w:t>kabul</w:t>
            </w:r>
            <w:proofErr w:type="spellEnd"/>
            <w:r>
              <w:rPr>
                <w:rFonts w:ascii="Franklin Gothic Demi" w:hAnsi="Franklin Gothic Demi"/>
                <w:sz w:val="2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1"/>
              </w:rPr>
              <w:t>etmek</w:t>
            </w:r>
            <w:proofErr w:type="spellEnd"/>
          </w:p>
        </w:tc>
        <w:tc>
          <w:tcPr>
            <w:tcW w:w="8021" w:type="dxa"/>
            <w:gridSpan w:val="3"/>
          </w:tcPr>
          <w:p w:rsidR="0092681F" w:rsidRDefault="0092681F" w:rsidP="004845F0">
            <w:pPr>
              <w:pStyle w:val="TableParagraph"/>
              <w:jc w:val="both"/>
              <w:rPr>
                <w:rFonts w:ascii="Courier New"/>
                <w:b/>
                <w:sz w:val="20"/>
              </w:rPr>
            </w:pPr>
          </w:p>
          <w:p w:rsidR="0092681F" w:rsidRDefault="00CA0DF6" w:rsidP="004845F0">
            <w:pPr>
              <w:pStyle w:val="TableParagraph"/>
              <w:spacing w:line="0" w:lineRule="atLeast"/>
              <w:ind w:left="124" w:right="195"/>
              <w:jc w:val="both"/>
              <w:rPr>
                <w:rFonts w:ascii="Courier New"/>
                <w:b/>
                <w:sz w:val="26"/>
              </w:rPr>
            </w:pPr>
            <w:r>
              <w:rPr>
                <w:sz w:val="19"/>
              </w:rPr>
              <w:t xml:space="preserve">-1 </w:t>
            </w:r>
            <w:proofErr w:type="spellStart"/>
            <w:r>
              <w:rPr>
                <w:sz w:val="19"/>
              </w:rPr>
              <w:t>adet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genel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kurul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sonuç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bildirimi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formu</w:t>
            </w:r>
            <w:proofErr w:type="spellEnd"/>
          </w:p>
          <w:p w:rsidR="0092681F" w:rsidRDefault="00CA0DF6" w:rsidP="004845F0">
            <w:pPr>
              <w:pStyle w:val="TableParagraph"/>
              <w:spacing w:line="0" w:lineRule="atLeast"/>
              <w:ind w:left="124" w:right="195"/>
              <w:jc w:val="both"/>
              <w:rPr>
                <w:sz w:val="19"/>
              </w:rPr>
            </w:pPr>
            <w:r>
              <w:rPr>
                <w:sz w:val="19"/>
              </w:rPr>
              <w:t xml:space="preserve">-1 </w:t>
            </w:r>
            <w:proofErr w:type="spellStart"/>
            <w:r>
              <w:rPr>
                <w:sz w:val="19"/>
              </w:rPr>
              <w:t>adet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toplantı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tutanağı</w:t>
            </w:r>
            <w:proofErr w:type="spellEnd"/>
            <w:r>
              <w:rPr>
                <w:sz w:val="19"/>
              </w:rPr>
              <w:t xml:space="preserve"> (</w:t>
            </w:r>
            <w:proofErr w:type="spellStart"/>
            <w:r>
              <w:rPr>
                <w:sz w:val="19"/>
              </w:rPr>
              <w:t>tüzük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değişikliği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yapılmış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ise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verilir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275" w:type="dxa"/>
            <w:gridSpan w:val="2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CA0DF6" w:rsidP="007257F6">
            <w:pPr>
              <w:pStyle w:val="TableParagraph"/>
              <w:ind w:left="849"/>
              <w:rPr>
                <w:sz w:val="19"/>
              </w:rPr>
            </w:pPr>
            <w:r>
              <w:rPr>
                <w:sz w:val="19"/>
              </w:rPr>
              <w:t xml:space="preserve">30 </w:t>
            </w:r>
            <w:proofErr w:type="spellStart"/>
            <w:r>
              <w:rPr>
                <w:sz w:val="19"/>
              </w:rPr>
              <w:t>Gün</w:t>
            </w:r>
            <w:proofErr w:type="spellEnd"/>
          </w:p>
        </w:tc>
      </w:tr>
      <w:tr w:rsidR="0092681F" w:rsidTr="007257F6">
        <w:trPr>
          <w:trHeight w:hRule="exact" w:val="998"/>
        </w:trPr>
        <w:tc>
          <w:tcPr>
            <w:tcW w:w="753" w:type="dxa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5"/>
              </w:rPr>
            </w:pPr>
          </w:p>
          <w:p w:rsidR="0092681F" w:rsidRDefault="00CA0DF6" w:rsidP="007257F6">
            <w:pPr>
              <w:pStyle w:val="TableParagraph"/>
              <w:ind w:right="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3654" w:type="dxa"/>
          </w:tcPr>
          <w:p w:rsidR="0092681F" w:rsidRDefault="00CA0DF6" w:rsidP="007257F6">
            <w:pPr>
              <w:pStyle w:val="TableParagraph"/>
              <w:ind w:left="124" w:right="278"/>
              <w:rPr>
                <w:rFonts w:ascii="Franklin Gothic Demi" w:hAnsi="Franklin Gothic Demi"/>
                <w:sz w:val="21"/>
              </w:rPr>
            </w:pPr>
            <w:proofErr w:type="spellStart"/>
            <w:r>
              <w:rPr>
                <w:rFonts w:ascii="Franklin Gothic Demi" w:hAnsi="Franklin Gothic Demi"/>
                <w:sz w:val="21"/>
              </w:rPr>
              <w:t>Derneklerin</w:t>
            </w:r>
            <w:proofErr w:type="spellEnd"/>
            <w:r>
              <w:rPr>
                <w:rFonts w:ascii="Franklin Gothic Demi" w:hAnsi="Franklin Gothic Demi"/>
                <w:sz w:val="2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1"/>
              </w:rPr>
              <w:t>yıllık</w:t>
            </w:r>
            <w:proofErr w:type="spellEnd"/>
            <w:r>
              <w:rPr>
                <w:rFonts w:ascii="Franklin Gothic Demi" w:hAnsi="Franklin Gothic Demi"/>
                <w:sz w:val="2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1"/>
              </w:rPr>
              <w:t>beyan</w:t>
            </w:r>
            <w:proofErr w:type="spellEnd"/>
            <w:r>
              <w:rPr>
                <w:rFonts w:ascii="Franklin Gothic Demi" w:hAnsi="Franklin Gothic Demi"/>
                <w:sz w:val="2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1"/>
              </w:rPr>
              <w:t>formlarını</w:t>
            </w:r>
            <w:proofErr w:type="spellEnd"/>
            <w:r>
              <w:rPr>
                <w:rFonts w:ascii="Franklin Gothic Demi" w:hAnsi="Franklin Gothic Demi"/>
                <w:sz w:val="2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1"/>
              </w:rPr>
              <w:t>kabul</w:t>
            </w:r>
            <w:proofErr w:type="spellEnd"/>
            <w:r>
              <w:rPr>
                <w:rFonts w:ascii="Franklin Gothic Demi" w:hAnsi="Franklin Gothic Demi"/>
                <w:sz w:val="2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1"/>
              </w:rPr>
              <w:t>etmek</w:t>
            </w:r>
            <w:proofErr w:type="spellEnd"/>
            <w:r>
              <w:rPr>
                <w:rFonts w:ascii="Franklin Gothic Demi" w:hAnsi="Franklin Gothic Demi"/>
                <w:sz w:val="2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1"/>
              </w:rPr>
              <w:t>ve</w:t>
            </w:r>
            <w:proofErr w:type="spellEnd"/>
            <w:r>
              <w:rPr>
                <w:rFonts w:ascii="Franklin Gothic Demi" w:hAnsi="Franklin Gothic Demi"/>
                <w:sz w:val="2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1"/>
              </w:rPr>
              <w:t>sisteme</w:t>
            </w:r>
            <w:proofErr w:type="spellEnd"/>
            <w:r>
              <w:rPr>
                <w:rFonts w:ascii="Franklin Gothic Demi" w:hAnsi="Franklin Gothic Demi"/>
                <w:sz w:val="2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1"/>
              </w:rPr>
              <w:t>girmek</w:t>
            </w:r>
            <w:proofErr w:type="spellEnd"/>
          </w:p>
        </w:tc>
        <w:tc>
          <w:tcPr>
            <w:tcW w:w="8021" w:type="dxa"/>
            <w:gridSpan w:val="3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21"/>
              </w:rPr>
            </w:pPr>
          </w:p>
          <w:p w:rsidR="0092681F" w:rsidRDefault="00CA0DF6" w:rsidP="007257F6">
            <w:pPr>
              <w:pStyle w:val="TableParagraph"/>
              <w:ind w:left="124" w:right="195"/>
              <w:rPr>
                <w:sz w:val="19"/>
              </w:rPr>
            </w:pPr>
            <w:r>
              <w:rPr>
                <w:sz w:val="19"/>
              </w:rPr>
              <w:t>-</w:t>
            </w:r>
            <w:proofErr w:type="spellStart"/>
            <w:r>
              <w:rPr>
                <w:sz w:val="19"/>
              </w:rPr>
              <w:t>Bir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adet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doldurulmuş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onaylanmış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yıllık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beyan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formu</w:t>
            </w:r>
            <w:proofErr w:type="spellEnd"/>
            <w:r>
              <w:rPr>
                <w:sz w:val="19"/>
              </w:rPr>
              <w:t xml:space="preserve"> (</w:t>
            </w:r>
            <w:proofErr w:type="spellStart"/>
            <w:r>
              <w:rPr>
                <w:sz w:val="19"/>
              </w:rPr>
              <w:t>Demekler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Yönetmeliğinin</w:t>
            </w:r>
            <w:proofErr w:type="spellEnd"/>
            <w:r>
              <w:rPr>
                <w:sz w:val="19"/>
              </w:rPr>
              <w:t xml:space="preserve"> 83. </w:t>
            </w:r>
            <w:proofErr w:type="spellStart"/>
            <w:r>
              <w:rPr>
                <w:sz w:val="19"/>
              </w:rPr>
              <w:t>maddesi</w:t>
            </w:r>
            <w:proofErr w:type="spellEnd"/>
          </w:p>
          <w:p w:rsidR="0092681F" w:rsidRDefault="00CA0DF6" w:rsidP="007257F6">
            <w:pPr>
              <w:pStyle w:val="TableParagraph"/>
              <w:ind w:left="124" w:right="195"/>
              <w:rPr>
                <w:sz w:val="19"/>
              </w:rPr>
            </w:pPr>
            <w:proofErr w:type="spellStart"/>
            <w:r>
              <w:rPr>
                <w:sz w:val="19"/>
              </w:rPr>
              <w:t>gereğince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275" w:type="dxa"/>
            <w:gridSpan w:val="2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23"/>
              </w:rPr>
            </w:pPr>
          </w:p>
          <w:p w:rsidR="0092681F" w:rsidRDefault="00CA0DF6" w:rsidP="007257F6">
            <w:pPr>
              <w:pStyle w:val="TableParagraph"/>
              <w:spacing w:line="268" w:lineRule="auto"/>
              <w:ind w:left="628" w:hanging="562"/>
              <w:rPr>
                <w:sz w:val="19"/>
              </w:rPr>
            </w:pPr>
            <w:r>
              <w:rPr>
                <w:sz w:val="19"/>
              </w:rPr>
              <w:t xml:space="preserve">Her </w:t>
            </w:r>
            <w:proofErr w:type="spellStart"/>
            <w:r>
              <w:rPr>
                <w:sz w:val="19"/>
              </w:rPr>
              <w:t>takvim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yılının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nisan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ayı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sonuna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kadar</w:t>
            </w:r>
            <w:proofErr w:type="spellEnd"/>
          </w:p>
        </w:tc>
      </w:tr>
      <w:tr w:rsidR="0092681F" w:rsidTr="007257F6">
        <w:trPr>
          <w:trHeight w:hRule="exact" w:val="3687"/>
        </w:trPr>
        <w:tc>
          <w:tcPr>
            <w:tcW w:w="753" w:type="dxa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5"/>
              </w:rPr>
            </w:pPr>
          </w:p>
          <w:p w:rsidR="0092681F" w:rsidRDefault="00CA0DF6" w:rsidP="007257F6">
            <w:pPr>
              <w:pStyle w:val="TableParagraph"/>
              <w:ind w:right="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3654" w:type="dxa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20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20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20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20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20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20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20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20"/>
              </w:rPr>
            </w:pPr>
          </w:p>
          <w:p w:rsidR="0092681F" w:rsidRDefault="00CA0DF6" w:rsidP="007257F6">
            <w:pPr>
              <w:pStyle w:val="TableParagraph"/>
              <w:ind w:left="124" w:right="365"/>
              <w:rPr>
                <w:rFonts w:ascii="Franklin Gothic Demi" w:hAnsi="Franklin Gothic Demi"/>
                <w:sz w:val="21"/>
              </w:rPr>
            </w:pPr>
            <w:proofErr w:type="spellStart"/>
            <w:r>
              <w:rPr>
                <w:rFonts w:ascii="Franklin Gothic Demi" w:hAnsi="Franklin Gothic Demi"/>
                <w:sz w:val="21"/>
              </w:rPr>
              <w:t>Yardım</w:t>
            </w:r>
            <w:proofErr w:type="spellEnd"/>
            <w:r>
              <w:rPr>
                <w:rFonts w:ascii="Franklin Gothic Demi" w:hAnsi="Franklin Gothic Demi"/>
                <w:sz w:val="2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1"/>
              </w:rPr>
              <w:t>toplama</w:t>
            </w:r>
            <w:proofErr w:type="spellEnd"/>
            <w:r>
              <w:rPr>
                <w:rFonts w:ascii="Franklin Gothic Demi" w:hAnsi="Franklin Gothic Demi"/>
                <w:sz w:val="2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1"/>
              </w:rPr>
              <w:t>faaliyeti</w:t>
            </w:r>
            <w:proofErr w:type="spellEnd"/>
          </w:p>
        </w:tc>
        <w:tc>
          <w:tcPr>
            <w:tcW w:w="8021" w:type="dxa"/>
            <w:gridSpan w:val="3"/>
          </w:tcPr>
          <w:p w:rsidR="0092681F" w:rsidRDefault="004845F0" w:rsidP="004845F0">
            <w:pPr>
              <w:pStyle w:val="TableParagraph"/>
              <w:tabs>
                <w:tab w:val="left" w:pos="279"/>
                <w:tab w:val="left" w:pos="712"/>
              </w:tabs>
              <w:rPr>
                <w:sz w:val="19"/>
              </w:rPr>
            </w:pPr>
            <w:r>
              <w:rPr>
                <w:sz w:val="19"/>
              </w:rPr>
              <w:t>1-</w:t>
            </w:r>
            <w:r w:rsidR="00CA0DF6">
              <w:rPr>
                <w:sz w:val="19"/>
              </w:rPr>
              <w:t xml:space="preserve">Yardim </w:t>
            </w:r>
            <w:proofErr w:type="spellStart"/>
            <w:r w:rsidR="00CA0DF6">
              <w:rPr>
                <w:sz w:val="19"/>
              </w:rPr>
              <w:t>toplama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talebinde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bulunan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gerçek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kişilerden</w:t>
            </w:r>
            <w:proofErr w:type="spellEnd"/>
            <w:r w:rsidR="00CA0DF6">
              <w:rPr>
                <w:sz w:val="19"/>
              </w:rPr>
              <w:t xml:space="preserve"> (3 </w:t>
            </w:r>
            <w:proofErr w:type="spellStart"/>
            <w:r w:rsidR="00CA0DF6">
              <w:rPr>
                <w:sz w:val="19"/>
              </w:rPr>
              <w:t>kişilik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sorumlu</w:t>
            </w:r>
            <w:proofErr w:type="spellEnd"/>
            <w:r w:rsidR="00CA0DF6">
              <w:rPr>
                <w:spacing w:val="-26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kurul</w:t>
            </w:r>
            <w:proofErr w:type="spellEnd"/>
            <w:r w:rsidR="00CA0DF6">
              <w:rPr>
                <w:sz w:val="19"/>
              </w:rPr>
              <w:t>),</w:t>
            </w:r>
          </w:p>
          <w:p w:rsidR="0092681F" w:rsidRDefault="004845F0" w:rsidP="004845F0">
            <w:pPr>
              <w:pStyle w:val="TableParagraph"/>
              <w:tabs>
                <w:tab w:val="left" w:pos="423"/>
                <w:tab w:val="left" w:pos="712"/>
              </w:tabs>
              <w:spacing w:line="264" w:lineRule="auto"/>
              <w:ind w:right="512"/>
              <w:rPr>
                <w:sz w:val="19"/>
              </w:rPr>
            </w:pPr>
            <w:r>
              <w:rPr>
                <w:sz w:val="19"/>
              </w:rPr>
              <w:t>2-</w:t>
            </w:r>
            <w:r w:rsidR="00CA0DF6">
              <w:rPr>
                <w:sz w:val="19"/>
              </w:rPr>
              <w:t xml:space="preserve">Yardim </w:t>
            </w:r>
            <w:proofErr w:type="spellStart"/>
            <w:r w:rsidR="00CA0DF6">
              <w:rPr>
                <w:sz w:val="19"/>
              </w:rPr>
              <w:t>toplamanın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amacı</w:t>
            </w:r>
            <w:proofErr w:type="spellEnd"/>
            <w:r w:rsidR="00CA0DF6">
              <w:rPr>
                <w:sz w:val="19"/>
              </w:rPr>
              <w:t xml:space="preserve">, </w:t>
            </w:r>
            <w:proofErr w:type="spellStart"/>
            <w:r w:rsidR="00CA0DF6">
              <w:rPr>
                <w:sz w:val="19"/>
              </w:rPr>
              <w:t>sekli</w:t>
            </w:r>
            <w:proofErr w:type="spellEnd"/>
            <w:r w:rsidR="00CA0DF6">
              <w:rPr>
                <w:sz w:val="19"/>
              </w:rPr>
              <w:t xml:space="preserve">, </w:t>
            </w:r>
            <w:proofErr w:type="spellStart"/>
            <w:r w:rsidR="00CA0DF6">
              <w:rPr>
                <w:sz w:val="19"/>
              </w:rPr>
              <w:t>süresi</w:t>
            </w:r>
            <w:proofErr w:type="spellEnd"/>
            <w:r w:rsidR="00CA0DF6">
              <w:rPr>
                <w:sz w:val="19"/>
              </w:rPr>
              <w:t xml:space="preserve">, </w:t>
            </w:r>
            <w:proofErr w:type="spellStart"/>
            <w:r w:rsidR="00CA0DF6">
              <w:rPr>
                <w:sz w:val="19"/>
              </w:rPr>
              <w:t>ve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faaliyet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alanını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içeren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ilgillerce</w:t>
            </w:r>
            <w:proofErr w:type="spellEnd"/>
            <w:r w:rsidR="00CA0DF6">
              <w:rPr>
                <w:spacing w:val="-31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imzalı</w:t>
            </w:r>
            <w:proofErr w:type="spellEnd"/>
            <w:r w:rsidR="00CA0DF6">
              <w:rPr>
                <w:spacing w:val="-4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dilekçe</w:t>
            </w:r>
            <w:proofErr w:type="spellEnd"/>
            <w:r w:rsidR="00CA0DF6">
              <w:rPr>
                <w:w w:val="99"/>
                <w:sz w:val="19"/>
              </w:rPr>
              <w:t xml:space="preserve"> </w:t>
            </w:r>
            <w:r>
              <w:rPr>
                <w:w w:val="99"/>
                <w:sz w:val="19"/>
              </w:rPr>
              <w:t xml:space="preserve">  </w:t>
            </w:r>
            <w:r w:rsidR="00CA0DF6">
              <w:rPr>
                <w:sz w:val="19"/>
              </w:rPr>
              <w:t>(</w:t>
            </w:r>
            <w:proofErr w:type="spellStart"/>
            <w:r w:rsidR="00CA0DF6">
              <w:rPr>
                <w:sz w:val="19"/>
              </w:rPr>
              <w:t>Dernek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ise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karar</w:t>
            </w:r>
            <w:proofErr w:type="spellEnd"/>
            <w:r w:rsidR="00CA0DF6">
              <w:rPr>
                <w:spacing w:val="-9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fotokopisi</w:t>
            </w:r>
            <w:proofErr w:type="spellEnd"/>
            <w:r w:rsidR="00CA0DF6">
              <w:rPr>
                <w:sz w:val="19"/>
              </w:rPr>
              <w:t>)</w:t>
            </w:r>
          </w:p>
          <w:p w:rsidR="0092681F" w:rsidRDefault="004845F0" w:rsidP="004845F0">
            <w:pPr>
              <w:pStyle w:val="TableParagraph"/>
              <w:tabs>
                <w:tab w:val="left" w:pos="418"/>
                <w:tab w:val="left" w:pos="712"/>
              </w:tabs>
              <w:spacing w:line="264" w:lineRule="auto"/>
              <w:ind w:right="115"/>
              <w:rPr>
                <w:sz w:val="19"/>
              </w:rPr>
            </w:pPr>
            <w:r>
              <w:rPr>
                <w:sz w:val="19"/>
              </w:rPr>
              <w:t>3-</w:t>
            </w:r>
            <w:r w:rsidR="00CA0DF6">
              <w:rPr>
                <w:sz w:val="19"/>
              </w:rPr>
              <w:t xml:space="preserve">Yardim </w:t>
            </w:r>
            <w:proofErr w:type="spellStart"/>
            <w:r w:rsidR="00CA0DF6">
              <w:rPr>
                <w:sz w:val="19"/>
              </w:rPr>
              <w:t>toplama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faaliyetinde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görev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alacakların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adli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sicil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kaydının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olmadığına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dair</w:t>
            </w:r>
            <w:proofErr w:type="spellEnd"/>
            <w:r w:rsidR="00CA0DF6">
              <w:rPr>
                <w:spacing w:val="-29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şahsi</w:t>
            </w:r>
            <w:proofErr w:type="spellEnd"/>
            <w:r w:rsidR="00CA0DF6">
              <w:rPr>
                <w:spacing w:val="-5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beyanı</w:t>
            </w:r>
            <w:proofErr w:type="spellEnd"/>
            <w:r w:rsidR="00CA0DF6">
              <w:rPr>
                <w:w w:val="99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ve</w:t>
            </w:r>
            <w:proofErr w:type="spellEnd"/>
            <w:r w:rsidR="00CA0DF6">
              <w:rPr>
                <w:sz w:val="19"/>
              </w:rPr>
              <w:t xml:space="preserve"> 2’ser </w:t>
            </w:r>
            <w:proofErr w:type="spellStart"/>
            <w:r w:rsidR="00CA0DF6">
              <w:rPr>
                <w:sz w:val="19"/>
              </w:rPr>
              <w:t>adet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vesikalık</w:t>
            </w:r>
            <w:proofErr w:type="spellEnd"/>
            <w:r w:rsidR="00CA0DF6">
              <w:rPr>
                <w:spacing w:val="-16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fotoğrafları</w:t>
            </w:r>
            <w:proofErr w:type="spellEnd"/>
            <w:r w:rsidR="00CA0DF6">
              <w:rPr>
                <w:sz w:val="19"/>
              </w:rPr>
              <w:t>,</w:t>
            </w:r>
          </w:p>
          <w:p w:rsidR="0092681F" w:rsidRDefault="004845F0" w:rsidP="004845F0">
            <w:pPr>
              <w:pStyle w:val="TableParagraph"/>
              <w:tabs>
                <w:tab w:val="left" w:pos="442"/>
                <w:tab w:val="left" w:pos="712"/>
              </w:tabs>
              <w:spacing w:line="264" w:lineRule="auto"/>
              <w:ind w:right="253"/>
              <w:rPr>
                <w:sz w:val="19"/>
              </w:rPr>
            </w:pPr>
            <w:r>
              <w:rPr>
                <w:sz w:val="19"/>
              </w:rPr>
              <w:t>4-</w:t>
            </w:r>
            <w:r w:rsidR="00CA0DF6">
              <w:rPr>
                <w:sz w:val="19"/>
              </w:rPr>
              <w:t xml:space="preserve">Toplanacak </w:t>
            </w:r>
            <w:proofErr w:type="spellStart"/>
            <w:r w:rsidR="00CA0DF6">
              <w:rPr>
                <w:sz w:val="19"/>
              </w:rPr>
              <w:t>yardim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miktarını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belirlemeye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yarayan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resmi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makamlardan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onaylı</w:t>
            </w:r>
            <w:proofErr w:type="spellEnd"/>
            <w:r w:rsidR="00CA0DF6">
              <w:rPr>
                <w:spacing w:val="-27"/>
                <w:sz w:val="19"/>
              </w:rPr>
              <w:t xml:space="preserve"> </w:t>
            </w:r>
            <w:r w:rsidR="00CA0DF6">
              <w:rPr>
                <w:sz w:val="19"/>
              </w:rPr>
              <w:t>tam</w:t>
            </w:r>
            <w:r w:rsidR="00CA0DF6">
              <w:rPr>
                <w:spacing w:val="-6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teşekküllü</w:t>
            </w:r>
            <w:proofErr w:type="spellEnd"/>
            <w:r w:rsidR="00CA0DF6">
              <w:rPr>
                <w:w w:val="99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hastaneden</w:t>
            </w:r>
            <w:proofErr w:type="spellEnd"/>
            <w:r w:rsidR="00CA0DF6">
              <w:rPr>
                <w:spacing w:val="-3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alınacak</w:t>
            </w:r>
            <w:proofErr w:type="spellEnd"/>
            <w:r w:rsidR="00CA0DF6">
              <w:rPr>
                <w:spacing w:val="-4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sağlık</w:t>
            </w:r>
            <w:proofErr w:type="spellEnd"/>
            <w:r w:rsidR="00CA0DF6">
              <w:rPr>
                <w:spacing w:val="-3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kurulu</w:t>
            </w:r>
            <w:proofErr w:type="spellEnd"/>
            <w:r w:rsidR="00CA0DF6">
              <w:rPr>
                <w:spacing w:val="-3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raporu</w:t>
            </w:r>
            <w:proofErr w:type="spellEnd"/>
            <w:r w:rsidR="00CA0DF6">
              <w:rPr>
                <w:sz w:val="19"/>
              </w:rPr>
              <w:t>,</w:t>
            </w:r>
            <w:r w:rsidR="00CA0DF6">
              <w:rPr>
                <w:spacing w:val="-5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belediyeden</w:t>
            </w:r>
            <w:proofErr w:type="spellEnd"/>
            <w:r w:rsidR="00CA0DF6">
              <w:rPr>
                <w:spacing w:val="-3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onaylı</w:t>
            </w:r>
            <w:proofErr w:type="spellEnd"/>
            <w:r w:rsidR="00CA0DF6">
              <w:rPr>
                <w:spacing w:val="-4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kesif</w:t>
            </w:r>
            <w:proofErr w:type="spellEnd"/>
            <w:r w:rsidR="00CA0DF6">
              <w:rPr>
                <w:spacing w:val="-2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özeti</w:t>
            </w:r>
            <w:proofErr w:type="spellEnd"/>
            <w:r w:rsidR="00CA0DF6">
              <w:rPr>
                <w:sz w:val="19"/>
              </w:rPr>
              <w:t>,</w:t>
            </w:r>
            <w:r w:rsidR="00CA0DF6">
              <w:rPr>
                <w:spacing w:val="-4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inşaat</w:t>
            </w:r>
            <w:proofErr w:type="spellEnd"/>
            <w:r w:rsidR="00CA0DF6">
              <w:rPr>
                <w:spacing w:val="-5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projesi</w:t>
            </w:r>
            <w:proofErr w:type="spellEnd"/>
            <w:r w:rsidR="00CA0DF6">
              <w:rPr>
                <w:spacing w:val="-4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v.b</w:t>
            </w:r>
            <w:proofErr w:type="spellEnd"/>
            <w:r w:rsidR="00CA0DF6">
              <w:rPr>
                <w:sz w:val="19"/>
              </w:rPr>
              <w:t>.</w:t>
            </w:r>
            <w:r w:rsidR="00CA0DF6">
              <w:rPr>
                <w:spacing w:val="-5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belge</w:t>
            </w:r>
            <w:proofErr w:type="spellEnd"/>
            <w:r w:rsidR="00CA0DF6">
              <w:rPr>
                <w:sz w:val="19"/>
              </w:rPr>
              <w:t>,</w:t>
            </w:r>
          </w:p>
          <w:p w:rsidR="0092681F" w:rsidRDefault="004845F0" w:rsidP="004845F0">
            <w:pPr>
              <w:pStyle w:val="TableParagraph"/>
              <w:tabs>
                <w:tab w:val="left" w:pos="428"/>
              </w:tabs>
              <w:spacing w:line="264" w:lineRule="auto"/>
              <w:ind w:right="149"/>
              <w:rPr>
                <w:sz w:val="19"/>
              </w:rPr>
            </w:pPr>
            <w:r>
              <w:rPr>
                <w:sz w:val="19"/>
              </w:rPr>
              <w:t>5-</w:t>
            </w:r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Yardim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toplanacak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kişi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gerçek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kişi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ise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herhangi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bir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geliri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olup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almadığı</w:t>
            </w:r>
            <w:proofErr w:type="spellEnd"/>
            <w:r w:rsidR="00CA0DF6">
              <w:rPr>
                <w:sz w:val="19"/>
              </w:rPr>
              <w:t xml:space="preserve">, </w:t>
            </w:r>
            <w:proofErr w:type="spellStart"/>
            <w:r w:rsidR="00CA0DF6">
              <w:rPr>
                <w:sz w:val="19"/>
              </w:rPr>
              <w:t>mesleği</w:t>
            </w:r>
            <w:proofErr w:type="spellEnd"/>
            <w:r w:rsidR="00CA0DF6">
              <w:rPr>
                <w:sz w:val="19"/>
              </w:rPr>
              <w:t xml:space="preserve">, </w:t>
            </w:r>
            <w:proofErr w:type="spellStart"/>
            <w:r w:rsidR="00CA0DF6">
              <w:rPr>
                <w:sz w:val="19"/>
              </w:rPr>
              <w:t>adina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kayitli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gayrimenkul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ve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mallarinin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bulunup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bulunmadigi</w:t>
            </w:r>
            <w:proofErr w:type="spellEnd"/>
            <w:r w:rsidR="00CA0DF6">
              <w:rPr>
                <w:sz w:val="19"/>
              </w:rPr>
              <w:t xml:space="preserve">, </w:t>
            </w:r>
            <w:proofErr w:type="spellStart"/>
            <w:r w:rsidR="00CA0DF6">
              <w:rPr>
                <w:sz w:val="19"/>
              </w:rPr>
              <w:t>ailedeki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fert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sayisi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ve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bunlarin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meslekleri</w:t>
            </w:r>
            <w:proofErr w:type="spellEnd"/>
            <w:r w:rsidR="00CA0DF6">
              <w:rPr>
                <w:sz w:val="19"/>
              </w:rPr>
              <w:t xml:space="preserve">, </w:t>
            </w:r>
            <w:proofErr w:type="spellStart"/>
            <w:r w:rsidR="00CA0DF6">
              <w:rPr>
                <w:sz w:val="19"/>
              </w:rPr>
              <w:t>herhangi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bir</w:t>
            </w:r>
            <w:proofErr w:type="spellEnd"/>
            <w:r w:rsidR="00CA0DF6">
              <w:rPr>
                <w:spacing w:val="-5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sosyal</w:t>
            </w:r>
            <w:proofErr w:type="spellEnd"/>
            <w:r w:rsidR="00CA0DF6">
              <w:rPr>
                <w:spacing w:val="-4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güvenlik</w:t>
            </w:r>
            <w:proofErr w:type="spellEnd"/>
            <w:r w:rsidR="00CA0DF6">
              <w:rPr>
                <w:spacing w:val="-5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kurulusundan</w:t>
            </w:r>
            <w:proofErr w:type="spellEnd"/>
            <w:r w:rsidR="00CA0DF6">
              <w:rPr>
                <w:spacing w:val="-4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faydalanip</w:t>
            </w:r>
            <w:proofErr w:type="spellEnd"/>
            <w:r w:rsidR="00CA0DF6">
              <w:rPr>
                <w:spacing w:val="-4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faydalanmadiklarini</w:t>
            </w:r>
            <w:proofErr w:type="spellEnd"/>
            <w:r w:rsidR="00CA0DF6">
              <w:rPr>
                <w:spacing w:val="-4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içeren</w:t>
            </w:r>
            <w:proofErr w:type="spellEnd"/>
            <w:r w:rsidR="00CA0DF6">
              <w:rPr>
                <w:spacing w:val="-4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bilgi</w:t>
            </w:r>
            <w:proofErr w:type="spellEnd"/>
            <w:r w:rsidR="00CA0DF6">
              <w:rPr>
                <w:spacing w:val="-4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ve</w:t>
            </w:r>
            <w:proofErr w:type="spellEnd"/>
            <w:r w:rsidR="00CA0DF6">
              <w:rPr>
                <w:spacing w:val="-4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belgeler</w:t>
            </w:r>
            <w:proofErr w:type="spellEnd"/>
            <w:r w:rsidR="00CA0DF6">
              <w:rPr>
                <w:sz w:val="19"/>
              </w:rPr>
              <w:t>,</w:t>
            </w:r>
          </w:p>
          <w:p w:rsidR="0092681F" w:rsidRDefault="004845F0" w:rsidP="004845F0">
            <w:pPr>
              <w:pStyle w:val="TableParagraph"/>
              <w:tabs>
                <w:tab w:val="left" w:pos="428"/>
                <w:tab w:val="left" w:pos="712"/>
              </w:tabs>
              <w:spacing w:line="264" w:lineRule="auto"/>
              <w:ind w:right="413"/>
              <w:rPr>
                <w:sz w:val="19"/>
              </w:rPr>
            </w:pPr>
            <w:r>
              <w:rPr>
                <w:sz w:val="19"/>
              </w:rPr>
              <w:t>6-</w:t>
            </w:r>
            <w:r w:rsidR="00CA0DF6">
              <w:rPr>
                <w:sz w:val="19"/>
              </w:rPr>
              <w:t xml:space="preserve">Yardim </w:t>
            </w:r>
            <w:proofErr w:type="spellStart"/>
            <w:r w:rsidR="00CA0DF6">
              <w:rPr>
                <w:sz w:val="19"/>
              </w:rPr>
              <w:t>toplama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faaliyetinde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görevlendirileceklerin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arasinda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kamu</w:t>
            </w:r>
            <w:proofErr w:type="spellEnd"/>
            <w:r w:rsidR="00CA0DF6">
              <w:rPr>
                <w:spacing w:val="-29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görevlileri</w:t>
            </w:r>
            <w:proofErr w:type="spellEnd"/>
            <w:r w:rsidR="00CA0DF6">
              <w:rPr>
                <w:spacing w:val="-5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bulunuyorsa</w:t>
            </w:r>
            <w:proofErr w:type="spellEnd"/>
            <w:r w:rsidR="00CA0DF6">
              <w:rPr>
                <w:w w:val="99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yetkili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makamdan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alinmis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izin</w:t>
            </w:r>
            <w:proofErr w:type="spellEnd"/>
            <w:r w:rsidR="00CA0DF6">
              <w:rPr>
                <w:spacing w:val="-18"/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belgesi</w:t>
            </w:r>
            <w:proofErr w:type="spellEnd"/>
            <w:r w:rsidR="00CA0DF6">
              <w:rPr>
                <w:sz w:val="19"/>
              </w:rPr>
              <w:t>,</w:t>
            </w:r>
          </w:p>
          <w:p w:rsidR="0092681F" w:rsidRDefault="004845F0" w:rsidP="004845F0">
            <w:pPr>
              <w:pStyle w:val="TableParagraph"/>
              <w:jc w:val="both"/>
              <w:rPr>
                <w:rFonts w:ascii="Courier New"/>
                <w:b/>
                <w:sz w:val="19"/>
              </w:rPr>
            </w:pPr>
            <w:r>
              <w:rPr>
                <w:sz w:val="19"/>
              </w:rPr>
              <w:t xml:space="preserve">7- </w:t>
            </w:r>
            <w:proofErr w:type="spellStart"/>
            <w:r w:rsidR="00CA0DF6">
              <w:rPr>
                <w:sz w:val="19"/>
              </w:rPr>
              <w:t>Yardim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toplama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faaliyetinin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niteligine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göre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gerekli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diger</w:t>
            </w:r>
            <w:proofErr w:type="spellEnd"/>
            <w:r w:rsidR="00CA0DF6">
              <w:rPr>
                <w:sz w:val="19"/>
              </w:rPr>
              <w:t xml:space="preserve"> </w:t>
            </w:r>
            <w:proofErr w:type="spellStart"/>
            <w:r w:rsidR="00CA0DF6">
              <w:rPr>
                <w:sz w:val="19"/>
              </w:rPr>
              <w:t>belgeler</w:t>
            </w:r>
            <w:proofErr w:type="spellEnd"/>
            <w:r w:rsidR="00CA0DF6">
              <w:rPr>
                <w:sz w:val="19"/>
              </w:rPr>
              <w:t>,</w:t>
            </w:r>
          </w:p>
          <w:p w:rsidR="0092681F" w:rsidRDefault="00CA0DF6" w:rsidP="007257F6">
            <w:pPr>
              <w:pStyle w:val="TableParagraph"/>
              <w:ind w:left="4" w:right="195"/>
              <w:rPr>
                <w:sz w:val="19"/>
              </w:rPr>
            </w:pP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Dernekler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Yönetmeliğinin</w:t>
            </w:r>
            <w:proofErr w:type="spellEnd"/>
            <w:r>
              <w:rPr>
                <w:sz w:val="19"/>
              </w:rPr>
              <w:t xml:space="preserve"> 100. </w:t>
            </w:r>
            <w:proofErr w:type="spellStart"/>
            <w:r>
              <w:rPr>
                <w:sz w:val="19"/>
              </w:rPr>
              <w:t>maddesi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gereğince</w:t>
            </w:r>
            <w:proofErr w:type="spellEnd"/>
            <w:r>
              <w:rPr>
                <w:sz w:val="19"/>
              </w:rPr>
              <w:t>)</w:t>
            </w:r>
          </w:p>
          <w:p w:rsidR="0092681F" w:rsidRDefault="00CA0DF6" w:rsidP="007257F6">
            <w:pPr>
              <w:pStyle w:val="TableParagraph"/>
              <w:ind w:left="4" w:right="195"/>
              <w:rPr>
                <w:sz w:val="19"/>
              </w:rPr>
            </w:pPr>
            <w:r>
              <w:rPr>
                <w:sz w:val="19"/>
              </w:rPr>
              <w:t xml:space="preserve">(Y </w:t>
            </w:r>
            <w:proofErr w:type="spellStart"/>
            <w:r>
              <w:rPr>
                <w:sz w:val="19"/>
              </w:rPr>
              <w:t>ardım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Toplama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Esas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Usulleri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Hakkında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Yönetmeliğin</w:t>
            </w:r>
            <w:proofErr w:type="spellEnd"/>
            <w:r>
              <w:rPr>
                <w:sz w:val="19"/>
              </w:rPr>
              <w:t xml:space="preserve"> 6. </w:t>
            </w:r>
            <w:proofErr w:type="spellStart"/>
            <w:r>
              <w:rPr>
                <w:sz w:val="19"/>
              </w:rPr>
              <w:t>maddesi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gereğince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275" w:type="dxa"/>
            <w:gridSpan w:val="2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24"/>
              </w:rPr>
            </w:pPr>
          </w:p>
          <w:p w:rsidR="0092681F" w:rsidRDefault="00CA0DF6" w:rsidP="007257F6">
            <w:pPr>
              <w:pStyle w:val="TableParagraph"/>
              <w:spacing w:line="264" w:lineRule="auto"/>
              <w:ind w:left="777" w:right="328" w:hanging="432"/>
              <w:rPr>
                <w:sz w:val="19"/>
              </w:rPr>
            </w:pPr>
            <w:proofErr w:type="spellStart"/>
            <w:r>
              <w:rPr>
                <w:sz w:val="19"/>
              </w:rPr>
              <w:t>Yardım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toplama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izni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süresince</w:t>
            </w:r>
            <w:proofErr w:type="spellEnd"/>
          </w:p>
        </w:tc>
      </w:tr>
      <w:tr w:rsidR="0092681F" w:rsidTr="007257F6">
        <w:trPr>
          <w:trHeight w:hRule="exact" w:val="848"/>
        </w:trPr>
        <w:tc>
          <w:tcPr>
            <w:tcW w:w="753" w:type="dxa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21"/>
              </w:rPr>
            </w:pPr>
          </w:p>
          <w:p w:rsidR="0092681F" w:rsidRDefault="00CA0DF6" w:rsidP="007257F6">
            <w:pPr>
              <w:pStyle w:val="TableParagraph"/>
              <w:ind w:right="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3654" w:type="dxa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20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6"/>
              </w:rPr>
            </w:pPr>
          </w:p>
          <w:p w:rsidR="0092681F" w:rsidRDefault="00CA0DF6" w:rsidP="007257F6">
            <w:pPr>
              <w:pStyle w:val="TableParagraph"/>
              <w:ind w:left="580" w:right="365"/>
              <w:rPr>
                <w:rFonts w:ascii="Franklin Gothic Demi" w:hAnsi="Franklin Gothic Demi"/>
                <w:sz w:val="21"/>
              </w:rPr>
            </w:pPr>
            <w:proofErr w:type="spellStart"/>
            <w:r>
              <w:rPr>
                <w:rFonts w:ascii="Franklin Gothic Demi" w:hAnsi="Franklin Gothic Demi"/>
                <w:sz w:val="21"/>
              </w:rPr>
              <w:t>Yurtdışından</w:t>
            </w:r>
            <w:proofErr w:type="spellEnd"/>
            <w:r>
              <w:rPr>
                <w:rFonts w:ascii="Franklin Gothic Demi" w:hAnsi="Franklin Gothic Demi"/>
                <w:sz w:val="2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1"/>
              </w:rPr>
              <w:t>Yardım</w:t>
            </w:r>
            <w:proofErr w:type="spellEnd"/>
            <w:r>
              <w:rPr>
                <w:rFonts w:ascii="Franklin Gothic Demi" w:hAnsi="Franklin Gothic Demi"/>
                <w:sz w:val="21"/>
              </w:rPr>
              <w:t xml:space="preserve"> Alma</w:t>
            </w:r>
          </w:p>
        </w:tc>
        <w:tc>
          <w:tcPr>
            <w:tcW w:w="8021" w:type="dxa"/>
            <w:gridSpan w:val="3"/>
          </w:tcPr>
          <w:p w:rsidR="0092681F" w:rsidRDefault="00CA0DF6" w:rsidP="007257F6">
            <w:pPr>
              <w:pStyle w:val="TableParagraph"/>
              <w:spacing w:line="304" w:lineRule="auto"/>
              <w:ind w:left="124" w:right="195"/>
              <w:rPr>
                <w:sz w:val="19"/>
              </w:rPr>
            </w:pPr>
            <w:proofErr w:type="spellStart"/>
            <w:r>
              <w:rPr>
                <w:sz w:val="19"/>
              </w:rPr>
              <w:t>Yurtdışından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yardım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alacak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olan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dernek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veya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vakıflar</w:t>
            </w:r>
            <w:proofErr w:type="spellEnd"/>
            <w:r>
              <w:rPr>
                <w:sz w:val="19"/>
              </w:rPr>
              <w:t xml:space="preserve"> EK- 4’te </w:t>
            </w:r>
            <w:proofErr w:type="spellStart"/>
            <w:r>
              <w:rPr>
                <w:sz w:val="19"/>
              </w:rPr>
              <w:t>belirtilen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Yurtdışından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Yardım</w:t>
            </w:r>
            <w:proofErr w:type="spellEnd"/>
            <w:r>
              <w:rPr>
                <w:sz w:val="19"/>
              </w:rPr>
              <w:t xml:space="preserve"> Alma </w:t>
            </w:r>
            <w:proofErr w:type="spellStart"/>
            <w:r>
              <w:rPr>
                <w:sz w:val="19"/>
              </w:rPr>
              <w:t>Bildirimini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doldurup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mülki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idare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amirliğine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bildirimde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bulunurlar</w:t>
            </w:r>
            <w:proofErr w:type="spellEnd"/>
            <w:r>
              <w:rPr>
                <w:sz w:val="19"/>
              </w:rPr>
              <w:t>.</w:t>
            </w:r>
          </w:p>
          <w:p w:rsidR="0092681F" w:rsidRDefault="00CA0DF6" w:rsidP="007257F6">
            <w:pPr>
              <w:pStyle w:val="TableParagraph"/>
              <w:ind w:left="4" w:right="195"/>
              <w:rPr>
                <w:sz w:val="19"/>
              </w:rPr>
            </w:pP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Dernekler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Yönetmeliğinin</w:t>
            </w:r>
            <w:proofErr w:type="spellEnd"/>
            <w:r>
              <w:rPr>
                <w:sz w:val="19"/>
              </w:rPr>
              <w:t xml:space="preserve"> 19. </w:t>
            </w:r>
            <w:proofErr w:type="spellStart"/>
            <w:r>
              <w:rPr>
                <w:sz w:val="19"/>
              </w:rPr>
              <w:t>maddesi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gereğince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275" w:type="dxa"/>
            <w:gridSpan w:val="2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21"/>
              </w:rPr>
            </w:pPr>
          </w:p>
          <w:p w:rsidR="0092681F" w:rsidRDefault="00CA0DF6" w:rsidP="007257F6">
            <w:pPr>
              <w:pStyle w:val="TableParagraph"/>
              <w:ind w:left="878" w:right="877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7 </w:t>
            </w:r>
            <w:proofErr w:type="spellStart"/>
            <w:r>
              <w:rPr>
                <w:sz w:val="19"/>
              </w:rPr>
              <w:t>Gün</w:t>
            </w:r>
            <w:proofErr w:type="spellEnd"/>
          </w:p>
        </w:tc>
      </w:tr>
      <w:tr w:rsidR="0092681F" w:rsidTr="007257F6">
        <w:trPr>
          <w:trHeight w:hRule="exact" w:val="1568"/>
        </w:trPr>
        <w:tc>
          <w:tcPr>
            <w:tcW w:w="753" w:type="dxa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23"/>
              </w:rPr>
            </w:pPr>
          </w:p>
          <w:p w:rsidR="0092681F" w:rsidRDefault="00CA0DF6" w:rsidP="007257F6">
            <w:pPr>
              <w:pStyle w:val="TableParagraph"/>
              <w:ind w:right="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3654" w:type="dxa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16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6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6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6"/>
              </w:rPr>
            </w:pPr>
          </w:p>
          <w:p w:rsidR="0092681F" w:rsidRDefault="0092681F" w:rsidP="007257F6">
            <w:pPr>
              <w:pStyle w:val="TableParagraph"/>
              <w:rPr>
                <w:rFonts w:ascii="Courier New"/>
                <w:b/>
                <w:sz w:val="14"/>
              </w:rPr>
            </w:pPr>
          </w:p>
          <w:p w:rsidR="0092681F" w:rsidRDefault="00CA0DF6" w:rsidP="007257F6">
            <w:pPr>
              <w:pStyle w:val="TableParagraph"/>
              <w:ind w:left="1125" w:right="36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Yetki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belgesi</w:t>
            </w:r>
            <w:proofErr w:type="spellEnd"/>
          </w:p>
        </w:tc>
        <w:tc>
          <w:tcPr>
            <w:tcW w:w="8021" w:type="dxa"/>
            <w:gridSpan w:val="3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CA0DF6" w:rsidP="007257F6">
            <w:pPr>
              <w:pStyle w:val="TableParagraph"/>
              <w:spacing w:line="304" w:lineRule="auto"/>
              <w:ind w:left="4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Dernek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adına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gelir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tahsil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edecek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kişi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veya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kişiler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yetki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süresi</w:t>
            </w:r>
            <w:proofErr w:type="spellEnd"/>
            <w:r>
              <w:rPr>
                <w:sz w:val="19"/>
              </w:rPr>
              <w:t xml:space="preserve"> de </w:t>
            </w:r>
            <w:proofErr w:type="spellStart"/>
            <w:r>
              <w:rPr>
                <w:sz w:val="19"/>
              </w:rPr>
              <w:t>belirtilmek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suretiyle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yönetim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kurulu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kararı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ile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tespit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edilir</w:t>
            </w:r>
            <w:proofErr w:type="spellEnd"/>
            <w:r>
              <w:rPr>
                <w:sz w:val="19"/>
              </w:rPr>
              <w:t xml:space="preserve">. </w:t>
            </w:r>
            <w:proofErr w:type="spellStart"/>
            <w:r>
              <w:rPr>
                <w:sz w:val="19"/>
              </w:rPr>
              <w:t>Gelir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tahsil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edecek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kişilerin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açık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kimliği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imzası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fotoğraflarını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ihtiva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eden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Yetki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Belgesi</w:t>
            </w:r>
            <w:proofErr w:type="spellEnd"/>
            <w:r>
              <w:rPr>
                <w:sz w:val="19"/>
              </w:rPr>
              <w:t xml:space="preserve"> (EK- 19) </w:t>
            </w:r>
            <w:proofErr w:type="spellStart"/>
            <w:r>
              <w:rPr>
                <w:sz w:val="19"/>
              </w:rPr>
              <w:t>dernek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tarafından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iki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nüsha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olarak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düzenlenerek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dernek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yönetim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kurulu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başkanınca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onaylanır</w:t>
            </w:r>
            <w:proofErr w:type="spellEnd"/>
            <w:r>
              <w:rPr>
                <w:sz w:val="19"/>
              </w:rPr>
              <w:t xml:space="preserve">. </w:t>
            </w:r>
            <w:proofErr w:type="spellStart"/>
            <w:r>
              <w:rPr>
                <w:sz w:val="19"/>
              </w:rPr>
              <w:t>Yönetim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kurulu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asıl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üyeleri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yetki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belgesi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olmadan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gelir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tahsil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edebilir</w:t>
            </w:r>
            <w:proofErr w:type="spellEnd"/>
            <w:r>
              <w:rPr>
                <w:sz w:val="19"/>
              </w:rPr>
              <w:t>. (</w:t>
            </w:r>
            <w:proofErr w:type="spellStart"/>
            <w:r>
              <w:rPr>
                <w:sz w:val="19"/>
              </w:rPr>
              <w:t>Dernekler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Yönetmeliğinin</w:t>
            </w:r>
            <w:proofErr w:type="spellEnd"/>
            <w:r>
              <w:rPr>
                <w:sz w:val="19"/>
              </w:rPr>
              <w:t xml:space="preserve"> 46. </w:t>
            </w:r>
            <w:proofErr w:type="spellStart"/>
            <w:r>
              <w:rPr>
                <w:sz w:val="19"/>
              </w:rPr>
              <w:t>maddesi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gereğince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275" w:type="dxa"/>
            <w:gridSpan w:val="2"/>
          </w:tcPr>
          <w:p w:rsidR="0092681F" w:rsidRDefault="0092681F" w:rsidP="007257F6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2681F" w:rsidRDefault="00CA0DF6" w:rsidP="007257F6">
            <w:pPr>
              <w:pStyle w:val="TableParagraph"/>
              <w:spacing w:line="264" w:lineRule="auto"/>
              <w:ind w:left="26" w:right="25" w:hanging="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Yetki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belgelerinin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süresi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yönetim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kurulu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tarafından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çok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yıl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olarak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belirlenir</w:t>
            </w:r>
            <w:proofErr w:type="spellEnd"/>
            <w:r>
              <w:rPr>
                <w:sz w:val="19"/>
              </w:rPr>
              <w:t xml:space="preserve">. </w:t>
            </w:r>
            <w:proofErr w:type="spellStart"/>
            <w:r>
              <w:rPr>
                <w:sz w:val="19"/>
              </w:rPr>
              <w:t>Süresi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biten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yetki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belgeleri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birinci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fıkraya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göre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yenilenir</w:t>
            </w:r>
            <w:proofErr w:type="spellEnd"/>
          </w:p>
        </w:tc>
      </w:tr>
      <w:tr w:rsidR="0092681F" w:rsidTr="007257F6">
        <w:trPr>
          <w:gridAfter w:val="1"/>
          <w:wAfter w:w="59" w:type="dxa"/>
          <w:trHeight w:hRule="exact" w:val="3120"/>
        </w:trPr>
        <w:tc>
          <w:tcPr>
            <w:tcW w:w="753" w:type="dxa"/>
          </w:tcPr>
          <w:p w:rsidR="0092681F" w:rsidRDefault="0092681F" w:rsidP="007257F6">
            <w:pPr>
              <w:pStyle w:val="TableParagraph"/>
            </w:pPr>
          </w:p>
          <w:p w:rsidR="0092681F" w:rsidRDefault="0092681F" w:rsidP="007257F6">
            <w:pPr>
              <w:pStyle w:val="TableParagraph"/>
            </w:pPr>
          </w:p>
          <w:p w:rsidR="0092681F" w:rsidRDefault="0092681F" w:rsidP="007257F6">
            <w:pPr>
              <w:pStyle w:val="TableParagraph"/>
              <w:rPr>
                <w:sz w:val="25"/>
              </w:rPr>
            </w:pPr>
          </w:p>
          <w:p w:rsidR="007257F6" w:rsidRDefault="007257F6" w:rsidP="007257F6">
            <w:pPr>
              <w:pStyle w:val="TableParagraph"/>
              <w:ind w:right="1"/>
              <w:jc w:val="center"/>
              <w:rPr>
                <w:rFonts w:ascii="Calibri"/>
              </w:rPr>
            </w:pPr>
          </w:p>
          <w:p w:rsidR="007257F6" w:rsidRDefault="007257F6" w:rsidP="007257F6">
            <w:pPr>
              <w:pStyle w:val="TableParagraph"/>
              <w:ind w:right="1"/>
              <w:jc w:val="center"/>
              <w:rPr>
                <w:rFonts w:ascii="Calibri"/>
              </w:rPr>
            </w:pPr>
          </w:p>
          <w:p w:rsidR="0092681F" w:rsidRDefault="00CA0DF6" w:rsidP="007257F6">
            <w:pPr>
              <w:pStyle w:val="TableParagraph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3685" w:type="dxa"/>
            <w:gridSpan w:val="2"/>
          </w:tcPr>
          <w:p w:rsidR="0092681F" w:rsidRDefault="0092681F" w:rsidP="007257F6">
            <w:pPr>
              <w:pStyle w:val="TableParagraph"/>
              <w:rPr>
                <w:sz w:val="16"/>
              </w:rPr>
            </w:pPr>
          </w:p>
          <w:p w:rsidR="0092681F" w:rsidRDefault="0092681F" w:rsidP="007257F6">
            <w:pPr>
              <w:pStyle w:val="TableParagraph"/>
              <w:rPr>
                <w:sz w:val="16"/>
              </w:rPr>
            </w:pPr>
          </w:p>
          <w:p w:rsidR="0092681F" w:rsidRDefault="0092681F" w:rsidP="007257F6">
            <w:pPr>
              <w:pStyle w:val="TableParagraph"/>
              <w:rPr>
                <w:sz w:val="16"/>
              </w:rPr>
            </w:pPr>
          </w:p>
          <w:p w:rsidR="0092681F" w:rsidRDefault="0092681F" w:rsidP="007257F6">
            <w:pPr>
              <w:pStyle w:val="TableParagraph"/>
              <w:rPr>
                <w:sz w:val="16"/>
              </w:rPr>
            </w:pPr>
          </w:p>
          <w:p w:rsidR="007257F6" w:rsidRDefault="007257F6" w:rsidP="007257F6">
            <w:pPr>
              <w:pStyle w:val="TableParagraph"/>
              <w:rPr>
                <w:sz w:val="16"/>
              </w:rPr>
            </w:pPr>
          </w:p>
          <w:p w:rsidR="007257F6" w:rsidRDefault="007257F6" w:rsidP="007257F6">
            <w:pPr>
              <w:pStyle w:val="TableParagraph"/>
              <w:rPr>
                <w:sz w:val="16"/>
              </w:rPr>
            </w:pPr>
          </w:p>
          <w:p w:rsidR="0092681F" w:rsidRDefault="00CA0DF6" w:rsidP="007257F6">
            <w:pPr>
              <w:pStyle w:val="TableParagraph"/>
              <w:ind w:left="40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Lokal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Açılması</w:t>
            </w:r>
            <w:proofErr w:type="spellEnd"/>
          </w:p>
        </w:tc>
        <w:tc>
          <w:tcPr>
            <w:tcW w:w="7938" w:type="dxa"/>
          </w:tcPr>
          <w:p w:rsidR="0092681F" w:rsidRDefault="00CA0DF6" w:rsidP="007257F6">
            <w:pPr>
              <w:pStyle w:val="TableParagraph"/>
              <w:spacing w:line="216" w:lineRule="exact"/>
              <w:ind w:left="67"/>
              <w:jc w:val="both"/>
              <w:rPr>
                <w:sz w:val="26"/>
              </w:rPr>
            </w:pPr>
            <w:proofErr w:type="spellStart"/>
            <w:r>
              <w:rPr>
                <w:sz w:val="19"/>
              </w:rPr>
              <w:t>Lokal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açabilmesi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için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derneğin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az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yıldan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beri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faaliyette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bulunması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şarttır</w:t>
            </w:r>
            <w:proofErr w:type="spellEnd"/>
          </w:p>
          <w:p w:rsidR="0092681F" w:rsidRDefault="00CA0DF6" w:rsidP="004845F0">
            <w:pPr>
              <w:pStyle w:val="TableParagraph"/>
              <w:tabs>
                <w:tab w:val="left" w:pos="976"/>
                <w:tab w:val="left" w:pos="977"/>
              </w:tabs>
              <w:ind w:left="67"/>
              <w:rPr>
                <w:sz w:val="19"/>
              </w:rPr>
            </w:pPr>
            <w:proofErr w:type="spellStart"/>
            <w:r>
              <w:rPr>
                <w:sz w:val="19"/>
              </w:rPr>
              <w:t>Lokal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açılması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konusunda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alınmış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yönetim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kurulu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kararının</w:t>
            </w:r>
            <w:proofErr w:type="spellEnd"/>
            <w:r>
              <w:rPr>
                <w:spacing w:val="-2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örneği</w:t>
            </w:r>
            <w:proofErr w:type="spellEnd"/>
            <w:r>
              <w:rPr>
                <w:sz w:val="19"/>
              </w:rPr>
              <w:t>,</w:t>
            </w:r>
          </w:p>
          <w:p w:rsidR="0092681F" w:rsidRPr="007257F6" w:rsidRDefault="00CA0DF6" w:rsidP="004845F0">
            <w:pPr>
              <w:pStyle w:val="TableParagraph"/>
              <w:tabs>
                <w:tab w:val="left" w:pos="1051"/>
                <w:tab w:val="left" w:pos="1052"/>
              </w:tabs>
              <w:ind w:left="-843" w:right="61"/>
              <w:rPr>
                <w:sz w:val="20"/>
              </w:rPr>
            </w:pPr>
            <w:proofErr w:type="spellStart"/>
            <w:r w:rsidRPr="007257F6">
              <w:rPr>
                <w:sz w:val="19"/>
              </w:rPr>
              <w:t>Lokal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olarak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açılacak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yerin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mülk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sahibi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veya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kiracısı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olduğuna</w:t>
            </w:r>
            <w:proofErr w:type="spellEnd"/>
            <w:r w:rsidRPr="007257F6">
              <w:rPr>
                <w:sz w:val="19"/>
              </w:rPr>
              <w:t xml:space="preserve">, </w:t>
            </w:r>
            <w:proofErr w:type="spellStart"/>
            <w:r w:rsidRPr="007257F6">
              <w:rPr>
                <w:sz w:val="19"/>
              </w:rPr>
              <w:t>ana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gayrimenkulün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mesken</w:t>
            </w:r>
            <w:proofErr w:type="spellEnd"/>
            <w:r w:rsidRPr="007257F6">
              <w:rPr>
                <w:sz w:val="19"/>
              </w:rPr>
              <w:t xml:space="preserve">, </w:t>
            </w:r>
            <w:proofErr w:type="spellStart"/>
            <w:r w:rsidRPr="007257F6">
              <w:rPr>
                <w:sz w:val="19"/>
              </w:rPr>
              <w:t>iş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veya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ticaret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yeri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olduğuna</w:t>
            </w:r>
            <w:proofErr w:type="spellEnd"/>
            <w:r w:rsidRPr="007257F6">
              <w:rPr>
                <w:sz w:val="19"/>
              </w:rPr>
              <w:t xml:space="preserve">, </w:t>
            </w:r>
            <w:proofErr w:type="spellStart"/>
            <w:r w:rsidRPr="007257F6">
              <w:rPr>
                <w:sz w:val="19"/>
              </w:rPr>
              <w:t>belediye</w:t>
            </w:r>
            <w:proofErr w:type="spellEnd"/>
            <w:r w:rsidRPr="007257F6">
              <w:rPr>
                <w:spacing w:val="-2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ve</w:t>
            </w:r>
            <w:proofErr w:type="spellEnd"/>
            <w:r w:rsidRPr="007257F6">
              <w:rPr>
                <w:spacing w:val="-3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mücavir</w:t>
            </w:r>
            <w:proofErr w:type="spellEnd"/>
            <w:r w:rsidRPr="007257F6">
              <w:rPr>
                <w:spacing w:val="-4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alan</w:t>
            </w:r>
            <w:proofErr w:type="spellEnd"/>
            <w:r w:rsidRPr="007257F6">
              <w:rPr>
                <w:spacing w:val="-3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sınırları</w:t>
            </w:r>
            <w:proofErr w:type="spellEnd"/>
            <w:r w:rsidRPr="007257F6">
              <w:rPr>
                <w:spacing w:val="-3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içinde</w:t>
            </w:r>
            <w:proofErr w:type="spellEnd"/>
            <w:r w:rsidRPr="007257F6">
              <w:rPr>
                <w:spacing w:val="-3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bulunup</w:t>
            </w:r>
            <w:proofErr w:type="spellEnd"/>
            <w:r w:rsidRPr="007257F6">
              <w:rPr>
                <w:spacing w:val="-4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bulunmadığına</w:t>
            </w:r>
            <w:proofErr w:type="spellEnd"/>
            <w:r w:rsidRPr="007257F6">
              <w:rPr>
                <w:spacing w:val="-3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dair</w:t>
            </w:r>
            <w:proofErr w:type="spellEnd"/>
            <w:r w:rsidRPr="007257F6">
              <w:rPr>
                <w:spacing w:val="-4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dernek</w:t>
            </w:r>
            <w:proofErr w:type="spellEnd"/>
            <w:r w:rsidRPr="007257F6">
              <w:rPr>
                <w:spacing w:val="-4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başkanı</w:t>
            </w:r>
            <w:proofErr w:type="spellEnd"/>
            <w:r w:rsidRPr="007257F6">
              <w:rPr>
                <w:spacing w:val="-3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tarafından</w:t>
            </w:r>
            <w:proofErr w:type="spellEnd"/>
            <w:r w:rsidRPr="007257F6">
              <w:rPr>
                <w:spacing w:val="-4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imzalanmış</w:t>
            </w:r>
            <w:proofErr w:type="spellEnd"/>
            <w:r w:rsidRPr="007257F6">
              <w:rPr>
                <w:spacing w:val="-1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yazılı</w:t>
            </w:r>
            <w:proofErr w:type="spellEnd"/>
            <w:r w:rsidRPr="007257F6">
              <w:rPr>
                <w:spacing w:val="-3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beyan</w:t>
            </w:r>
            <w:proofErr w:type="spellEnd"/>
            <w:r w:rsidRPr="007257F6">
              <w:rPr>
                <w:sz w:val="19"/>
              </w:rPr>
              <w:t>,</w:t>
            </w:r>
          </w:p>
          <w:p w:rsidR="0092681F" w:rsidRPr="007257F6" w:rsidRDefault="00CA0DF6" w:rsidP="004845F0">
            <w:pPr>
              <w:pStyle w:val="TableParagraph"/>
              <w:tabs>
                <w:tab w:val="left" w:pos="1015"/>
                <w:tab w:val="left" w:pos="1016"/>
              </w:tabs>
              <w:ind w:left="67" w:right="61"/>
              <w:rPr>
                <w:sz w:val="18"/>
              </w:rPr>
            </w:pPr>
            <w:r w:rsidRPr="007257F6">
              <w:rPr>
                <w:sz w:val="19"/>
              </w:rPr>
              <w:t xml:space="preserve">Ana </w:t>
            </w:r>
            <w:proofErr w:type="spellStart"/>
            <w:r w:rsidRPr="007257F6">
              <w:rPr>
                <w:sz w:val="19"/>
              </w:rPr>
              <w:t>gayrimenkuluntapu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kayıtlarında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mesken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olarak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görünen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yerler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için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kat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maliklerinin</w:t>
            </w:r>
            <w:proofErr w:type="spellEnd"/>
            <w:r w:rsidRPr="007257F6">
              <w:rPr>
                <w:sz w:val="19"/>
              </w:rPr>
              <w:t xml:space="preserve"> oy </w:t>
            </w:r>
            <w:proofErr w:type="spellStart"/>
            <w:r w:rsidRPr="007257F6">
              <w:rPr>
                <w:sz w:val="19"/>
              </w:rPr>
              <w:t>birliği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ile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aldıkları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kararın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örneği</w:t>
            </w:r>
            <w:proofErr w:type="spellEnd"/>
            <w:r w:rsidRPr="007257F6">
              <w:rPr>
                <w:sz w:val="19"/>
              </w:rPr>
              <w:t xml:space="preserve">, </w:t>
            </w:r>
            <w:proofErr w:type="spellStart"/>
            <w:r w:rsidRPr="007257F6">
              <w:rPr>
                <w:sz w:val="19"/>
              </w:rPr>
              <w:t>mesken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ve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işyerinin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birlikte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yer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aldığı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binalarda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mesken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sahiplerinin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tamamının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onayı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ve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işyeri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sahiplerinin</w:t>
            </w:r>
            <w:proofErr w:type="spellEnd"/>
            <w:r w:rsidRPr="007257F6">
              <w:rPr>
                <w:sz w:val="19"/>
              </w:rPr>
              <w:t xml:space="preserve"> oy </w:t>
            </w:r>
            <w:proofErr w:type="spellStart"/>
            <w:r w:rsidRPr="007257F6">
              <w:rPr>
                <w:sz w:val="19"/>
              </w:rPr>
              <w:t>çokluğu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ile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aldıkları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kararın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örneği</w:t>
            </w:r>
            <w:proofErr w:type="spellEnd"/>
            <w:r w:rsidRPr="007257F6">
              <w:rPr>
                <w:sz w:val="19"/>
              </w:rPr>
              <w:t xml:space="preserve">, </w:t>
            </w:r>
            <w:proofErr w:type="spellStart"/>
            <w:r w:rsidRPr="007257F6">
              <w:rPr>
                <w:sz w:val="19"/>
              </w:rPr>
              <w:t>iş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hanlarında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ise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yönetim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kurulu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kararı</w:t>
            </w:r>
            <w:proofErr w:type="spellEnd"/>
            <w:r w:rsidRPr="007257F6">
              <w:rPr>
                <w:spacing w:val="-18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örneği</w:t>
            </w:r>
            <w:proofErr w:type="spellEnd"/>
            <w:r w:rsidRPr="007257F6">
              <w:rPr>
                <w:sz w:val="19"/>
              </w:rPr>
              <w:t>,</w:t>
            </w:r>
          </w:p>
          <w:p w:rsidR="0092681F" w:rsidRPr="007257F6" w:rsidRDefault="00CA0DF6" w:rsidP="004845F0">
            <w:pPr>
              <w:pStyle w:val="TableParagraph"/>
              <w:tabs>
                <w:tab w:val="left" w:pos="1084"/>
                <w:tab w:val="left" w:pos="1085"/>
              </w:tabs>
              <w:ind w:left="67" w:right="59"/>
              <w:rPr>
                <w:sz w:val="24"/>
              </w:rPr>
            </w:pPr>
            <w:proofErr w:type="spellStart"/>
            <w:r w:rsidRPr="007257F6">
              <w:rPr>
                <w:sz w:val="19"/>
              </w:rPr>
              <w:t>Derneklerin</w:t>
            </w:r>
            <w:proofErr w:type="spellEnd"/>
            <w:r w:rsidRPr="007257F6">
              <w:rPr>
                <w:sz w:val="19"/>
              </w:rPr>
              <w:t xml:space="preserve">; </w:t>
            </w:r>
            <w:proofErr w:type="spellStart"/>
            <w:r w:rsidRPr="007257F6">
              <w:rPr>
                <w:sz w:val="19"/>
              </w:rPr>
              <w:t>belediye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ve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mücavir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alanlar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içinde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açacakları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lokaller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için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yapı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kullanma</w:t>
            </w:r>
            <w:proofErr w:type="spellEnd"/>
            <w:r w:rsidRPr="007257F6">
              <w:rPr>
                <w:sz w:val="19"/>
              </w:rPr>
              <w:t xml:space="preserve"> (</w:t>
            </w:r>
            <w:proofErr w:type="spellStart"/>
            <w:r w:rsidRPr="007257F6">
              <w:rPr>
                <w:sz w:val="19"/>
              </w:rPr>
              <w:t>iskan</w:t>
            </w:r>
            <w:proofErr w:type="spellEnd"/>
            <w:r w:rsidRPr="007257F6">
              <w:rPr>
                <w:sz w:val="19"/>
              </w:rPr>
              <w:t xml:space="preserve">) </w:t>
            </w:r>
            <w:proofErr w:type="spellStart"/>
            <w:r w:rsidRPr="007257F6">
              <w:rPr>
                <w:sz w:val="19"/>
              </w:rPr>
              <w:t>izin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belgesi</w:t>
            </w:r>
            <w:proofErr w:type="spellEnd"/>
            <w:r w:rsidRPr="007257F6">
              <w:rPr>
                <w:sz w:val="19"/>
              </w:rPr>
              <w:t xml:space="preserve">, </w:t>
            </w:r>
            <w:proofErr w:type="spellStart"/>
            <w:r w:rsidRPr="007257F6">
              <w:rPr>
                <w:sz w:val="19"/>
              </w:rPr>
              <w:t>bu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belgenin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bulunmadığı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durumlarda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ise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ilgili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belediyeden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alınacak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söz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konusu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yerin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lokal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olarak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kullanılmasında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sakınca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olmadığına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dair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belge</w:t>
            </w:r>
            <w:proofErr w:type="spellEnd"/>
            <w:r w:rsidRPr="007257F6">
              <w:rPr>
                <w:sz w:val="19"/>
              </w:rPr>
              <w:t xml:space="preserve">; </w:t>
            </w:r>
            <w:proofErr w:type="spellStart"/>
            <w:r w:rsidRPr="007257F6">
              <w:rPr>
                <w:sz w:val="19"/>
              </w:rPr>
              <w:t>bu</w:t>
            </w:r>
            <w:proofErr w:type="spellEnd"/>
            <w:r w:rsidRPr="007257F6">
              <w:rPr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alanlar</w:t>
            </w:r>
            <w:proofErr w:type="spellEnd"/>
            <w:r w:rsidRPr="007257F6">
              <w:rPr>
                <w:spacing w:val="-5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dışındaki</w:t>
            </w:r>
            <w:proofErr w:type="spellEnd"/>
            <w:r w:rsidRPr="007257F6">
              <w:rPr>
                <w:spacing w:val="-4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lokaller</w:t>
            </w:r>
            <w:proofErr w:type="spellEnd"/>
            <w:r w:rsidRPr="007257F6">
              <w:rPr>
                <w:spacing w:val="-5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için</w:t>
            </w:r>
            <w:proofErr w:type="spellEnd"/>
            <w:r w:rsidRPr="007257F6">
              <w:rPr>
                <w:spacing w:val="-3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bayındırlık</w:t>
            </w:r>
            <w:proofErr w:type="spellEnd"/>
            <w:r w:rsidRPr="007257F6">
              <w:rPr>
                <w:spacing w:val="-5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ve</w:t>
            </w:r>
            <w:proofErr w:type="spellEnd"/>
            <w:r w:rsidRPr="007257F6">
              <w:rPr>
                <w:spacing w:val="-4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iskan</w:t>
            </w:r>
            <w:proofErr w:type="spellEnd"/>
            <w:r w:rsidRPr="007257F6">
              <w:rPr>
                <w:spacing w:val="-3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müdürlüklerinden</w:t>
            </w:r>
            <w:proofErr w:type="spellEnd"/>
            <w:r w:rsidRPr="007257F6">
              <w:rPr>
                <w:spacing w:val="-3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alınacak</w:t>
            </w:r>
            <w:proofErr w:type="spellEnd"/>
            <w:r w:rsidRPr="007257F6">
              <w:rPr>
                <w:spacing w:val="-5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lokal</w:t>
            </w:r>
            <w:proofErr w:type="spellEnd"/>
            <w:r w:rsidRPr="007257F6">
              <w:rPr>
                <w:spacing w:val="-4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olarak</w:t>
            </w:r>
            <w:proofErr w:type="spellEnd"/>
            <w:r w:rsidRPr="007257F6">
              <w:rPr>
                <w:spacing w:val="-3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kullanılmasında</w:t>
            </w:r>
            <w:proofErr w:type="spellEnd"/>
            <w:r w:rsidRPr="007257F6">
              <w:rPr>
                <w:spacing w:val="-4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sakınca</w:t>
            </w:r>
            <w:proofErr w:type="spellEnd"/>
            <w:r w:rsidRPr="007257F6">
              <w:rPr>
                <w:spacing w:val="-4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olmadığına</w:t>
            </w:r>
            <w:proofErr w:type="spellEnd"/>
            <w:r w:rsidRPr="007257F6">
              <w:rPr>
                <w:spacing w:val="-6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dair</w:t>
            </w:r>
            <w:proofErr w:type="spellEnd"/>
            <w:r w:rsidRPr="007257F6">
              <w:rPr>
                <w:spacing w:val="-5"/>
                <w:sz w:val="19"/>
              </w:rPr>
              <w:t xml:space="preserve"> </w:t>
            </w:r>
            <w:proofErr w:type="spellStart"/>
            <w:r w:rsidRPr="007257F6">
              <w:rPr>
                <w:sz w:val="19"/>
              </w:rPr>
              <w:t>belge</w:t>
            </w:r>
            <w:proofErr w:type="spellEnd"/>
            <w:r w:rsidRPr="007257F6">
              <w:rPr>
                <w:sz w:val="19"/>
              </w:rPr>
              <w:t>.</w:t>
            </w:r>
          </w:p>
          <w:p w:rsidR="0092681F" w:rsidRDefault="00CA0DF6" w:rsidP="007257F6">
            <w:pPr>
              <w:pStyle w:val="TableParagraph"/>
              <w:ind w:left="67" w:right="59"/>
              <w:jc w:val="both"/>
              <w:rPr>
                <w:sz w:val="18"/>
              </w:rPr>
            </w:pPr>
            <w:proofErr w:type="spellStart"/>
            <w:r>
              <w:rPr>
                <w:sz w:val="19"/>
              </w:rPr>
              <w:t>Belgeleri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eksik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olan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veya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mevzuata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uygun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olmayan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başvurular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değerlendirmeye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alınmaz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eksikliklerin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tamamlanması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için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otuz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günlük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süre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tanınır</w:t>
            </w:r>
            <w:proofErr w:type="spellEnd"/>
            <w:r>
              <w:rPr>
                <w:sz w:val="19"/>
              </w:rPr>
              <w:t xml:space="preserve">. Bu </w:t>
            </w:r>
            <w:proofErr w:type="spellStart"/>
            <w:r>
              <w:rPr>
                <w:sz w:val="19"/>
              </w:rPr>
              <w:t>süre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sonunda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eksikliklerin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tamamlanmaması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halinde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başvuru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işlemden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kaldırılır</w:t>
            </w:r>
            <w:proofErr w:type="spellEnd"/>
            <w:r>
              <w:rPr>
                <w:sz w:val="19"/>
              </w:rPr>
              <w:t>.</w:t>
            </w:r>
          </w:p>
          <w:p w:rsidR="0092681F" w:rsidRDefault="00CA0DF6" w:rsidP="007257F6">
            <w:pPr>
              <w:pStyle w:val="TableParagraph"/>
              <w:ind w:left="67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Lokal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olarak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açılan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yerin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yerleşim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yerinin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değiştirilmesi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halinde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yukarıda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sayılan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işlemler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tekrar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edilir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2268" w:type="dxa"/>
            <w:gridSpan w:val="2"/>
          </w:tcPr>
          <w:p w:rsidR="0092681F" w:rsidRDefault="0092681F" w:rsidP="007257F6">
            <w:pPr>
              <w:pStyle w:val="TableParagraph"/>
            </w:pPr>
          </w:p>
          <w:p w:rsidR="0092681F" w:rsidRDefault="0092681F" w:rsidP="007257F6">
            <w:pPr>
              <w:pStyle w:val="TableParagraph"/>
              <w:rPr>
                <w:sz w:val="25"/>
              </w:rPr>
            </w:pPr>
          </w:p>
          <w:p w:rsidR="007257F6" w:rsidRDefault="007257F6" w:rsidP="007257F6">
            <w:pPr>
              <w:pStyle w:val="TableParagraph"/>
              <w:ind w:left="249"/>
              <w:rPr>
                <w:rFonts w:ascii="Calibri" w:hAnsi="Calibri"/>
              </w:rPr>
            </w:pPr>
          </w:p>
          <w:p w:rsidR="0092681F" w:rsidRDefault="007257F6" w:rsidP="007257F6">
            <w:pPr>
              <w:pStyle w:val="TableParagraph"/>
              <w:ind w:left="24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CA0DF6">
              <w:rPr>
                <w:rFonts w:ascii="Calibri" w:hAnsi="Calibri"/>
              </w:rPr>
              <w:t xml:space="preserve">30 </w:t>
            </w:r>
            <w:proofErr w:type="spellStart"/>
            <w:r w:rsidR="00CA0DF6">
              <w:rPr>
                <w:rFonts w:ascii="Calibri" w:hAnsi="Calibri"/>
              </w:rPr>
              <w:t>gün</w:t>
            </w:r>
            <w:proofErr w:type="spellEnd"/>
          </w:p>
        </w:tc>
      </w:tr>
    </w:tbl>
    <w:p w:rsidR="0092681F" w:rsidRDefault="0092681F" w:rsidP="007257F6">
      <w:pPr>
        <w:rPr>
          <w:rFonts w:ascii="Calibri" w:hAnsi="Calibri"/>
        </w:rPr>
        <w:sectPr w:rsidR="0092681F">
          <w:pgSz w:w="16840" w:h="11900" w:orient="landscape"/>
          <w:pgMar w:top="1100" w:right="700" w:bottom="280" w:left="940" w:header="708" w:footer="708" w:gutter="0"/>
          <w:cols w:space="708"/>
        </w:sectPr>
      </w:pPr>
    </w:p>
    <w:p w:rsidR="0092681F" w:rsidRDefault="0092681F" w:rsidP="007257F6">
      <w:pPr>
        <w:rPr>
          <w:sz w:val="11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538"/>
        <w:gridCol w:w="8021"/>
        <w:gridCol w:w="2275"/>
      </w:tblGrid>
      <w:tr w:rsidR="0092681F" w:rsidTr="007257F6">
        <w:trPr>
          <w:trHeight w:hRule="exact" w:val="1009"/>
        </w:trPr>
        <w:tc>
          <w:tcPr>
            <w:tcW w:w="869" w:type="dxa"/>
          </w:tcPr>
          <w:p w:rsidR="0092681F" w:rsidRDefault="0092681F" w:rsidP="007257F6">
            <w:pPr>
              <w:pStyle w:val="TableParagraph"/>
              <w:rPr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sz w:val="18"/>
              </w:rPr>
            </w:pPr>
          </w:p>
          <w:p w:rsidR="0092681F" w:rsidRDefault="00CA0DF6" w:rsidP="007257F6">
            <w:pPr>
              <w:pStyle w:val="TableParagraph"/>
              <w:ind w:left="381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3538" w:type="dxa"/>
          </w:tcPr>
          <w:p w:rsidR="0092681F" w:rsidRDefault="0092681F" w:rsidP="007257F6">
            <w:pPr>
              <w:pStyle w:val="TableParagraph"/>
              <w:rPr>
                <w:sz w:val="16"/>
              </w:rPr>
            </w:pPr>
          </w:p>
          <w:p w:rsidR="0092681F" w:rsidRDefault="00CA0DF6" w:rsidP="007257F6">
            <w:pPr>
              <w:pStyle w:val="TableParagraph"/>
              <w:spacing w:line="369" w:lineRule="auto"/>
              <w:ind w:left="364" w:right="65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Dernek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yerleşim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yerinin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değişikliğinin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mülki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idare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amirliğine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bildirilmesi</w:t>
            </w:r>
            <w:proofErr w:type="spellEnd"/>
          </w:p>
        </w:tc>
        <w:tc>
          <w:tcPr>
            <w:tcW w:w="8021" w:type="dxa"/>
          </w:tcPr>
          <w:p w:rsidR="0092681F" w:rsidRDefault="00CA0DF6" w:rsidP="007257F6">
            <w:pPr>
              <w:pStyle w:val="TableParagraph"/>
              <w:spacing w:line="295" w:lineRule="auto"/>
              <w:ind w:left="124" w:right="74"/>
              <w:rPr>
                <w:sz w:val="15"/>
              </w:rPr>
            </w:pPr>
            <w:proofErr w:type="spellStart"/>
            <w:r>
              <w:rPr>
                <w:sz w:val="19"/>
              </w:rPr>
              <w:t>Dernekler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yerleşim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yerlerinde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meydana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gelen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değişiklikleri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Yerleşim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Yeri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Değişiklik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Bildirimini</w:t>
            </w:r>
            <w:proofErr w:type="spellEnd"/>
            <w:r>
              <w:rPr>
                <w:sz w:val="19"/>
              </w:rPr>
              <w:t xml:space="preserve"> EK- 24 </w:t>
            </w:r>
            <w:proofErr w:type="spellStart"/>
            <w:r>
              <w:rPr>
                <w:sz w:val="19"/>
              </w:rPr>
              <w:t>doldurmak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suretiyle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mülki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idare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amirliğine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bildirirler</w:t>
            </w:r>
            <w:proofErr w:type="spellEnd"/>
            <w:r>
              <w:rPr>
                <w:sz w:val="19"/>
              </w:rPr>
              <w:t>.</w:t>
            </w:r>
          </w:p>
          <w:p w:rsidR="0092681F" w:rsidRDefault="00CA0DF6" w:rsidP="007257F6">
            <w:pPr>
              <w:pStyle w:val="TableParagraph"/>
              <w:ind w:left="124" w:right="195"/>
              <w:rPr>
                <w:sz w:val="19"/>
              </w:rPr>
            </w:pP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Dernekler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Yönetmeliğinin</w:t>
            </w:r>
            <w:proofErr w:type="spellEnd"/>
            <w:r>
              <w:rPr>
                <w:sz w:val="19"/>
              </w:rPr>
              <w:t xml:space="preserve"> 92. </w:t>
            </w:r>
            <w:proofErr w:type="spellStart"/>
            <w:r>
              <w:rPr>
                <w:sz w:val="19"/>
              </w:rPr>
              <w:t>maddesi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gereğince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275" w:type="dxa"/>
          </w:tcPr>
          <w:p w:rsidR="0092681F" w:rsidRDefault="0092681F" w:rsidP="007257F6">
            <w:pPr>
              <w:pStyle w:val="TableParagraph"/>
              <w:rPr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sz w:val="18"/>
              </w:rPr>
            </w:pPr>
          </w:p>
          <w:p w:rsidR="0092681F" w:rsidRDefault="00CA0DF6" w:rsidP="007257F6">
            <w:pPr>
              <w:pStyle w:val="TableParagraph"/>
              <w:ind w:left="849"/>
              <w:rPr>
                <w:sz w:val="19"/>
              </w:rPr>
            </w:pPr>
            <w:r>
              <w:rPr>
                <w:sz w:val="19"/>
              </w:rPr>
              <w:t xml:space="preserve">30 </w:t>
            </w:r>
            <w:proofErr w:type="spellStart"/>
            <w:r>
              <w:rPr>
                <w:sz w:val="19"/>
              </w:rPr>
              <w:t>Gün</w:t>
            </w:r>
            <w:proofErr w:type="spellEnd"/>
          </w:p>
        </w:tc>
      </w:tr>
      <w:tr w:rsidR="0092681F" w:rsidTr="007257F6">
        <w:trPr>
          <w:trHeight w:hRule="exact" w:val="853"/>
        </w:trPr>
        <w:tc>
          <w:tcPr>
            <w:tcW w:w="869" w:type="dxa"/>
          </w:tcPr>
          <w:p w:rsidR="0092681F" w:rsidRDefault="0092681F" w:rsidP="007257F6">
            <w:pPr>
              <w:pStyle w:val="TableParagraph"/>
              <w:rPr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sz w:val="18"/>
              </w:rPr>
            </w:pPr>
          </w:p>
          <w:p w:rsidR="0092681F" w:rsidRDefault="00CA0DF6" w:rsidP="007257F6">
            <w:pPr>
              <w:pStyle w:val="TableParagraph"/>
              <w:ind w:left="345" w:right="187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3538" w:type="dxa"/>
          </w:tcPr>
          <w:p w:rsidR="0092681F" w:rsidRDefault="0092681F" w:rsidP="007257F6">
            <w:pPr>
              <w:pStyle w:val="TableParagraph"/>
              <w:rPr>
                <w:sz w:val="16"/>
              </w:rPr>
            </w:pPr>
          </w:p>
          <w:p w:rsidR="0092681F" w:rsidRDefault="00CA0DF6" w:rsidP="007257F6">
            <w:pPr>
              <w:pStyle w:val="TableParagraph"/>
              <w:spacing w:line="376" w:lineRule="auto"/>
              <w:ind w:left="165" w:right="5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Dernek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organlarında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meydana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gelen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değişiklikleri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mülki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idare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amirliğine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bildirilmesi</w:t>
            </w:r>
            <w:proofErr w:type="spellEnd"/>
          </w:p>
        </w:tc>
        <w:tc>
          <w:tcPr>
            <w:tcW w:w="8021" w:type="dxa"/>
          </w:tcPr>
          <w:p w:rsidR="0092681F" w:rsidRDefault="00CA0DF6" w:rsidP="007257F6">
            <w:pPr>
              <w:pStyle w:val="TableParagraph"/>
              <w:spacing w:line="295" w:lineRule="auto"/>
              <w:ind w:left="124" w:right="254"/>
              <w:rPr>
                <w:sz w:val="15"/>
              </w:rPr>
            </w:pPr>
            <w:proofErr w:type="spellStart"/>
            <w:r>
              <w:rPr>
                <w:sz w:val="19"/>
              </w:rPr>
              <w:t>Dernekler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genel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kurul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toplantıları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dışında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dernek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organlarında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meydana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gelen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değişiklikleri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Dernek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Organlarındaki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Değişiklik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Bildirimini</w:t>
            </w:r>
            <w:proofErr w:type="spellEnd"/>
            <w:r>
              <w:rPr>
                <w:sz w:val="19"/>
              </w:rPr>
              <w:t xml:space="preserve"> EK- 25 </w:t>
            </w:r>
            <w:proofErr w:type="spellStart"/>
            <w:r>
              <w:rPr>
                <w:sz w:val="19"/>
              </w:rPr>
              <w:t>doldurmak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suretiyle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mülki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idare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amirliğine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bildirirler</w:t>
            </w:r>
            <w:proofErr w:type="spellEnd"/>
          </w:p>
          <w:p w:rsidR="0092681F" w:rsidRDefault="00CA0DF6" w:rsidP="007257F6">
            <w:pPr>
              <w:pStyle w:val="TableParagraph"/>
              <w:ind w:left="124" w:right="195"/>
              <w:rPr>
                <w:sz w:val="19"/>
              </w:rPr>
            </w:pP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Dernekler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Yönetmeliğinin</w:t>
            </w:r>
            <w:proofErr w:type="spellEnd"/>
            <w:r>
              <w:rPr>
                <w:sz w:val="19"/>
              </w:rPr>
              <w:t xml:space="preserve"> 92. </w:t>
            </w:r>
            <w:proofErr w:type="spellStart"/>
            <w:r>
              <w:rPr>
                <w:sz w:val="19"/>
              </w:rPr>
              <w:t>Maddesi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gereğince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275" w:type="dxa"/>
          </w:tcPr>
          <w:p w:rsidR="0092681F" w:rsidRDefault="0092681F" w:rsidP="007257F6">
            <w:pPr>
              <w:pStyle w:val="TableParagraph"/>
              <w:rPr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sz w:val="18"/>
              </w:rPr>
            </w:pPr>
          </w:p>
          <w:p w:rsidR="0092681F" w:rsidRDefault="00CA0DF6" w:rsidP="007257F6">
            <w:pPr>
              <w:pStyle w:val="TableParagraph"/>
              <w:ind w:left="849"/>
              <w:rPr>
                <w:sz w:val="19"/>
              </w:rPr>
            </w:pPr>
            <w:r>
              <w:rPr>
                <w:sz w:val="19"/>
              </w:rPr>
              <w:t xml:space="preserve">30 </w:t>
            </w:r>
            <w:proofErr w:type="spellStart"/>
            <w:r>
              <w:rPr>
                <w:sz w:val="19"/>
              </w:rPr>
              <w:t>Gün</w:t>
            </w:r>
            <w:proofErr w:type="spellEnd"/>
          </w:p>
        </w:tc>
      </w:tr>
      <w:tr w:rsidR="0092681F" w:rsidTr="007257F6">
        <w:trPr>
          <w:trHeight w:hRule="exact" w:val="850"/>
        </w:trPr>
        <w:tc>
          <w:tcPr>
            <w:tcW w:w="869" w:type="dxa"/>
          </w:tcPr>
          <w:p w:rsidR="0092681F" w:rsidRDefault="0092681F" w:rsidP="007257F6">
            <w:pPr>
              <w:pStyle w:val="TableParagraph"/>
              <w:rPr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sz w:val="18"/>
              </w:rPr>
            </w:pPr>
          </w:p>
          <w:p w:rsidR="0092681F" w:rsidRDefault="00CA0DF6" w:rsidP="007257F6">
            <w:pPr>
              <w:pStyle w:val="TableParagraph"/>
              <w:ind w:left="345" w:right="187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3538" w:type="dxa"/>
          </w:tcPr>
          <w:p w:rsidR="0092681F" w:rsidRDefault="0092681F" w:rsidP="007257F6">
            <w:pPr>
              <w:pStyle w:val="TableParagraph"/>
              <w:rPr>
                <w:sz w:val="16"/>
              </w:rPr>
            </w:pPr>
          </w:p>
          <w:p w:rsidR="0092681F" w:rsidRDefault="007257F6" w:rsidP="007257F6">
            <w:pPr>
              <w:pStyle w:val="TableParagraph"/>
              <w:ind w:right="36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proofErr w:type="spellStart"/>
            <w:r w:rsidR="00CA0DF6">
              <w:rPr>
                <w:b/>
                <w:sz w:val="16"/>
              </w:rPr>
              <w:t>Taşınmazların</w:t>
            </w:r>
            <w:proofErr w:type="spellEnd"/>
            <w:r w:rsidR="00CA0DF6">
              <w:rPr>
                <w:b/>
                <w:sz w:val="16"/>
              </w:rPr>
              <w:t xml:space="preserve"> </w:t>
            </w:r>
            <w:proofErr w:type="spellStart"/>
            <w:r w:rsidR="00CA0DF6">
              <w:rPr>
                <w:b/>
                <w:sz w:val="16"/>
              </w:rPr>
              <w:t>bildirilmesi</w:t>
            </w:r>
            <w:proofErr w:type="spellEnd"/>
          </w:p>
        </w:tc>
        <w:tc>
          <w:tcPr>
            <w:tcW w:w="8021" w:type="dxa"/>
          </w:tcPr>
          <w:p w:rsidR="0092681F" w:rsidRDefault="00CA0DF6" w:rsidP="007257F6">
            <w:pPr>
              <w:pStyle w:val="TableParagraph"/>
              <w:spacing w:line="300" w:lineRule="auto"/>
              <w:ind w:left="124" w:right="285"/>
              <w:rPr>
                <w:sz w:val="15"/>
              </w:rPr>
            </w:pPr>
            <w:r>
              <w:rPr>
                <w:sz w:val="19"/>
              </w:rPr>
              <w:t xml:space="preserve">- </w:t>
            </w:r>
            <w:proofErr w:type="spellStart"/>
            <w:r>
              <w:rPr>
                <w:sz w:val="19"/>
              </w:rPr>
              <w:t>Dernekler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edindikleri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taşınmazları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tapuya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tescilinden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itibaren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otuzgün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içinde</w:t>
            </w:r>
            <w:proofErr w:type="spellEnd"/>
            <w:r>
              <w:rPr>
                <w:sz w:val="19"/>
              </w:rPr>
              <w:t xml:space="preserve"> EK- 26’da </w:t>
            </w:r>
            <w:proofErr w:type="spellStart"/>
            <w:r>
              <w:rPr>
                <w:sz w:val="19"/>
              </w:rPr>
              <w:t>gösterilen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Taşınmaz</w:t>
            </w:r>
            <w:proofErr w:type="spellEnd"/>
            <w:r>
              <w:rPr>
                <w:sz w:val="19"/>
              </w:rPr>
              <w:t xml:space="preserve"> Mal </w:t>
            </w:r>
            <w:proofErr w:type="spellStart"/>
            <w:r>
              <w:rPr>
                <w:sz w:val="19"/>
              </w:rPr>
              <w:t>Bildirimini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doldurmak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suretiyle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mülki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idare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amirliğine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bildirmekle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yükümlüdürler</w:t>
            </w:r>
            <w:proofErr w:type="spellEnd"/>
          </w:p>
          <w:p w:rsidR="0092681F" w:rsidRDefault="00CA0DF6" w:rsidP="007257F6">
            <w:pPr>
              <w:pStyle w:val="TableParagraph"/>
              <w:ind w:left="124" w:right="195"/>
              <w:rPr>
                <w:sz w:val="19"/>
              </w:rPr>
            </w:pP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Dernekler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Yönetmeliğinin</w:t>
            </w:r>
            <w:proofErr w:type="spellEnd"/>
            <w:r>
              <w:rPr>
                <w:sz w:val="19"/>
              </w:rPr>
              <w:t xml:space="preserve"> 93. </w:t>
            </w:r>
            <w:proofErr w:type="spellStart"/>
            <w:r>
              <w:rPr>
                <w:sz w:val="19"/>
              </w:rPr>
              <w:t>maddesi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gereğince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275" w:type="dxa"/>
          </w:tcPr>
          <w:p w:rsidR="0092681F" w:rsidRDefault="0092681F" w:rsidP="007257F6">
            <w:pPr>
              <w:pStyle w:val="TableParagraph"/>
              <w:rPr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sz w:val="18"/>
              </w:rPr>
            </w:pPr>
          </w:p>
          <w:p w:rsidR="0092681F" w:rsidRDefault="00CA0DF6" w:rsidP="007257F6">
            <w:pPr>
              <w:pStyle w:val="TableParagraph"/>
              <w:ind w:left="849"/>
              <w:rPr>
                <w:sz w:val="19"/>
              </w:rPr>
            </w:pPr>
            <w:r>
              <w:rPr>
                <w:sz w:val="19"/>
              </w:rPr>
              <w:t xml:space="preserve">30 </w:t>
            </w:r>
            <w:proofErr w:type="spellStart"/>
            <w:r>
              <w:rPr>
                <w:sz w:val="19"/>
              </w:rPr>
              <w:t>Gün</w:t>
            </w:r>
            <w:proofErr w:type="spellEnd"/>
          </w:p>
        </w:tc>
      </w:tr>
      <w:tr w:rsidR="0092681F" w:rsidTr="007257F6">
        <w:trPr>
          <w:trHeight w:hRule="exact" w:val="707"/>
        </w:trPr>
        <w:tc>
          <w:tcPr>
            <w:tcW w:w="869" w:type="dxa"/>
          </w:tcPr>
          <w:p w:rsidR="0092681F" w:rsidRDefault="0092681F" w:rsidP="007257F6">
            <w:pPr>
              <w:pStyle w:val="TableParagraph"/>
              <w:rPr>
                <w:sz w:val="18"/>
              </w:rPr>
            </w:pPr>
          </w:p>
          <w:p w:rsidR="0092681F" w:rsidRDefault="00CA0DF6" w:rsidP="007257F6">
            <w:pPr>
              <w:pStyle w:val="TableParagraph"/>
              <w:ind w:left="345" w:right="187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3538" w:type="dxa"/>
          </w:tcPr>
          <w:p w:rsidR="0092681F" w:rsidRDefault="0092681F" w:rsidP="007257F6">
            <w:pPr>
              <w:pStyle w:val="TableParagraph"/>
              <w:rPr>
                <w:sz w:val="16"/>
              </w:rPr>
            </w:pPr>
          </w:p>
          <w:p w:rsidR="0092681F" w:rsidRDefault="00CA0DF6" w:rsidP="007257F6">
            <w:pPr>
              <w:pStyle w:val="TableParagraph"/>
              <w:spacing w:line="369" w:lineRule="auto"/>
              <w:ind w:right="53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Derneklerin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yükümlülüklerini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önceden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hatırlatmak</w:t>
            </w:r>
            <w:proofErr w:type="spellEnd"/>
          </w:p>
        </w:tc>
        <w:tc>
          <w:tcPr>
            <w:tcW w:w="8021" w:type="dxa"/>
          </w:tcPr>
          <w:p w:rsidR="0092681F" w:rsidRDefault="00CA0DF6" w:rsidP="007257F6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365"/>
              </w:tabs>
              <w:rPr>
                <w:sz w:val="19"/>
              </w:rPr>
            </w:pPr>
            <w:proofErr w:type="spellStart"/>
            <w:r>
              <w:rPr>
                <w:sz w:val="19"/>
              </w:rPr>
              <w:t>Genel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kurul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süresi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gelenlere</w:t>
            </w:r>
            <w:proofErr w:type="spellEnd"/>
            <w:r>
              <w:rPr>
                <w:sz w:val="19"/>
              </w:rPr>
              <w:t xml:space="preserve"> 1 ay </w:t>
            </w:r>
            <w:proofErr w:type="spellStart"/>
            <w:r>
              <w:rPr>
                <w:sz w:val="19"/>
              </w:rPr>
              <w:t>önceden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genel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kurul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yapmasını</w:t>
            </w:r>
            <w:proofErr w:type="spellEnd"/>
            <w:r>
              <w:rPr>
                <w:spacing w:val="-3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hatırlatmak</w:t>
            </w:r>
            <w:proofErr w:type="spellEnd"/>
          </w:p>
          <w:p w:rsidR="0092681F" w:rsidRDefault="00CA0DF6" w:rsidP="004845F0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ind w:right="195"/>
              <w:rPr>
                <w:sz w:val="19"/>
              </w:rPr>
            </w:pPr>
            <w:proofErr w:type="spellStart"/>
            <w:r>
              <w:rPr>
                <w:sz w:val="19"/>
              </w:rPr>
              <w:t>Denetimi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yapılacak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derneklere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az</w:t>
            </w:r>
            <w:proofErr w:type="spellEnd"/>
            <w:r>
              <w:rPr>
                <w:sz w:val="19"/>
              </w:rPr>
              <w:t xml:space="preserve"> 1 </w:t>
            </w:r>
            <w:proofErr w:type="spellStart"/>
            <w:r>
              <w:rPr>
                <w:sz w:val="19"/>
              </w:rPr>
              <w:t>gün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önceden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denetim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yapılacağını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haber</w:t>
            </w:r>
            <w:proofErr w:type="spellEnd"/>
            <w:r>
              <w:rPr>
                <w:spacing w:val="-3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vermek</w:t>
            </w:r>
            <w:proofErr w:type="spellEnd"/>
          </w:p>
          <w:p w:rsidR="0092681F" w:rsidRDefault="00CA0DF6" w:rsidP="007257F6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  <w:tab w:val="left" w:pos="356"/>
              </w:tabs>
              <w:ind w:left="355" w:hanging="351"/>
              <w:rPr>
                <w:sz w:val="19"/>
              </w:rPr>
            </w:pPr>
            <w:proofErr w:type="spellStart"/>
            <w:r>
              <w:rPr>
                <w:sz w:val="19"/>
              </w:rPr>
              <w:t>Yıllık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beyan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formlarını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süresi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içerisinde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getirmelerini</w:t>
            </w:r>
            <w:proofErr w:type="spellEnd"/>
            <w:r>
              <w:rPr>
                <w:spacing w:val="-2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hatırlatmak</w:t>
            </w:r>
            <w:proofErr w:type="spellEnd"/>
          </w:p>
        </w:tc>
        <w:tc>
          <w:tcPr>
            <w:tcW w:w="2275" w:type="dxa"/>
          </w:tcPr>
          <w:p w:rsidR="0092681F" w:rsidRDefault="0092681F" w:rsidP="007257F6"/>
        </w:tc>
      </w:tr>
      <w:tr w:rsidR="0092681F" w:rsidTr="007257F6">
        <w:trPr>
          <w:trHeight w:hRule="exact" w:val="1142"/>
        </w:trPr>
        <w:tc>
          <w:tcPr>
            <w:tcW w:w="869" w:type="dxa"/>
          </w:tcPr>
          <w:p w:rsidR="0092681F" w:rsidRDefault="0092681F" w:rsidP="007257F6">
            <w:pPr>
              <w:pStyle w:val="TableParagraph"/>
              <w:rPr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sz w:val="18"/>
              </w:rPr>
            </w:pPr>
          </w:p>
          <w:p w:rsidR="0092681F" w:rsidRDefault="00CA0DF6" w:rsidP="007257F6">
            <w:pPr>
              <w:pStyle w:val="TableParagraph"/>
              <w:ind w:left="345" w:right="187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3538" w:type="dxa"/>
          </w:tcPr>
          <w:p w:rsidR="0092681F" w:rsidRDefault="0092681F" w:rsidP="007257F6">
            <w:pPr>
              <w:pStyle w:val="TableParagraph"/>
              <w:rPr>
                <w:sz w:val="16"/>
              </w:rPr>
            </w:pPr>
          </w:p>
          <w:p w:rsidR="0092681F" w:rsidRDefault="0092681F" w:rsidP="007257F6">
            <w:pPr>
              <w:pStyle w:val="TableParagraph"/>
              <w:rPr>
                <w:sz w:val="20"/>
              </w:rPr>
            </w:pPr>
          </w:p>
          <w:p w:rsidR="0092681F" w:rsidRDefault="00CA0DF6" w:rsidP="007257F6">
            <w:pPr>
              <w:pStyle w:val="TableParagraph"/>
              <w:ind w:left="684" w:right="36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Derneğin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Feshi</w:t>
            </w:r>
            <w:proofErr w:type="spellEnd"/>
          </w:p>
        </w:tc>
        <w:tc>
          <w:tcPr>
            <w:tcW w:w="8021" w:type="dxa"/>
          </w:tcPr>
          <w:p w:rsidR="0092681F" w:rsidRDefault="00CA0DF6" w:rsidP="007257F6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rPr>
                <w:sz w:val="19"/>
              </w:rPr>
            </w:pPr>
            <w:proofErr w:type="spellStart"/>
            <w:r>
              <w:rPr>
                <w:sz w:val="19"/>
              </w:rPr>
              <w:t>Tasfiye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Tutanağı</w:t>
            </w:r>
            <w:proofErr w:type="spellEnd"/>
            <w:r>
              <w:rPr>
                <w:sz w:val="19"/>
              </w:rPr>
              <w:t xml:space="preserve"> (3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Adet</w:t>
            </w:r>
            <w:proofErr w:type="spellEnd"/>
            <w:r>
              <w:rPr>
                <w:sz w:val="19"/>
              </w:rPr>
              <w:t>)</w:t>
            </w:r>
          </w:p>
          <w:p w:rsidR="0092681F" w:rsidRDefault="00CA0DF6" w:rsidP="007257F6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  <w:tab w:val="left" w:pos="365"/>
              </w:tabs>
              <w:ind w:left="364" w:hanging="360"/>
              <w:rPr>
                <w:sz w:val="19"/>
              </w:rPr>
            </w:pPr>
            <w:proofErr w:type="spellStart"/>
            <w:r>
              <w:rPr>
                <w:sz w:val="19"/>
              </w:rPr>
              <w:t>Kongre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Tutanağı</w:t>
            </w:r>
            <w:proofErr w:type="spellEnd"/>
            <w:r>
              <w:rPr>
                <w:sz w:val="19"/>
              </w:rPr>
              <w:t xml:space="preserve"> (2</w:t>
            </w:r>
            <w:r>
              <w:rPr>
                <w:spacing w:val="-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Adet</w:t>
            </w:r>
            <w:proofErr w:type="spellEnd"/>
            <w:r>
              <w:rPr>
                <w:sz w:val="19"/>
              </w:rPr>
              <w:t>)</w:t>
            </w:r>
          </w:p>
          <w:p w:rsidR="0092681F" w:rsidRDefault="00CA0DF6" w:rsidP="007257F6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ind w:left="360" w:hanging="356"/>
              <w:rPr>
                <w:sz w:val="19"/>
              </w:rPr>
            </w:pPr>
            <w:proofErr w:type="spellStart"/>
            <w:r>
              <w:rPr>
                <w:sz w:val="19"/>
              </w:rPr>
              <w:t>Hazirun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listesi</w:t>
            </w:r>
            <w:proofErr w:type="spellEnd"/>
          </w:p>
          <w:p w:rsidR="0092681F" w:rsidRDefault="00CA0DF6" w:rsidP="007257F6">
            <w:pPr>
              <w:pStyle w:val="TableParagraph"/>
              <w:ind w:left="124" w:right="195"/>
              <w:rPr>
                <w:sz w:val="19"/>
              </w:rPr>
            </w:pP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Dernekler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Yönetmeliğinin</w:t>
            </w:r>
            <w:proofErr w:type="spellEnd"/>
            <w:r>
              <w:rPr>
                <w:sz w:val="19"/>
              </w:rPr>
              <w:t xml:space="preserve"> 90. </w:t>
            </w:r>
            <w:proofErr w:type="spellStart"/>
            <w:r>
              <w:rPr>
                <w:sz w:val="19"/>
              </w:rPr>
              <w:t>maddesi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gereğince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275" w:type="dxa"/>
          </w:tcPr>
          <w:p w:rsidR="0092681F" w:rsidRDefault="0092681F" w:rsidP="007257F6">
            <w:pPr>
              <w:pStyle w:val="TableParagraph"/>
              <w:rPr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sz w:val="18"/>
              </w:rPr>
            </w:pPr>
          </w:p>
          <w:p w:rsidR="0092681F" w:rsidRDefault="0092681F" w:rsidP="007257F6">
            <w:pPr>
              <w:pStyle w:val="TableParagraph"/>
              <w:rPr>
                <w:sz w:val="18"/>
              </w:rPr>
            </w:pPr>
          </w:p>
          <w:p w:rsidR="0092681F" w:rsidRDefault="00CA0DF6" w:rsidP="007257F6">
            <w:pPr>
              <w:pStyle w:val="TableParagraph"/>
              <w:ind w:left="897"/>
              <w:rPr>
                <w:sz w:val="19"/>
              </w:rPr>
            </w:pPr>
            <w:r>
              <w:rPr>
                <w:sz w:val="19"/>
              </w:rPr>
              <w:t xml:space="preserve">5 </w:t>
            </w:r>
            <w:proofErr w:type="spellStart"/>
            <w:r>
              <w:rPr>
                <w:sz w:val="19"/>
              </w:rPr>
              <w:t>Gün</w:t>
            </w:r>
            <w:proofErr w:type="spellEnd"/>
          </w:p>
        </w:tc>
      </w:tr>
    </w:tbl>
    <w:p w:rsidR="0092681F" w:rsidRDefault="0092681F" w:rsidP="007257F6">
      <w:pPr>
        <w:rPr>
          <w:sz w:val="20"/>
        </w:rPr>
      </w:pPr>
    </w:p>
    <w:p w:rsidR="0092681F" w:rsidRDefault="0092681F" w:rsidP="007257F6">
      <w:pPr>
        <w:rPr>
          <w:sz w:val="19"/>
        </w:rPr>
      </w:pPr>
    </w:p>
    <w:p w:rsidR="0092681F" w:rsidRDefault="00CA0DF6" w:rsidP="007257F6">
      <w:pPr>
        <w:pStyle w:val="GvdeMetni"/>
        <w:spacing w:line="264" w:lineRule="auto"/>
        <w:ind w:left="135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esnasında</w:t>
      </w:r>
      <w:proofErr w:type="spellEnd"/>
      <w:r>
        <w:t xml:space="preserve">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belgelerin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istenilmesi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eksiksiz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yapıldığı</w:t>
      </w:r>
      <w:proofErr w:type="spellEnd"/>
      <w:r>
        <w:t xml:space="preserve"> </w:t>
      </w:r>
      <w:proofErr w:type="spellStart"/>
      <w:r>
        <w:t>halde</w:t>
      </w:r>
      <w:proofErr w:type="spellEnd"/>
      <w:r>
        <w:t xml:space="preserve">, </w:t>
      </w:r>
      <w:proofErr w:type="spellStart"/>
      <w:r>
        <w:t>hizmetin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sürede</w:t>
      </w:r>
      <w:proofErr w:type="spellEnd"/>
      <w:r>
        <w:t xml:space="preserve"> </w:t>
      </w:r>
      <w:proofErr w:type="spellStart"/>
      <w:r>
        <w:t>tamamlanmaması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ilk </w:t>
      </w:r>
      <w:proofErr w:type="spellStart"/>
      <w:r>
        <w:t>müracaat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müracaat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başvurunuz</w:t>
      </w:r>
      <w:proofErr w:type="spellEnd"/>
      <w:r>
        <w:t>.</w:t>
      </w:r>
    </w:p>
    <w:p w:rsidR="0092681F" w:rsidRDefault="0092681F" w:rsidP="007257F6">
      <w:pPr>
        <w:pStyle w:val="GvdeMetni"/>
        <w:rPr>
          <w:sz w:val="25"/>
        </w:rPr>
      </w:pPr>
    </w:p>
    <w:p w:rsidR="0092681F" w:rsidRDefault="00CA0DF6" w:rsidP="007257F6">
      <w:pPr>
        <w:pStyle w:val="GvdeMetni"/>
        <w:tabs>
          <w:tab w:val="left" w:pos="8631"/>
        </w:tabs>
        <w:ind w:left="135"/>
      </w:pPr>
      <w:r>
        <w:t>İlk</w:t>
      </w:r>
      <w:r>
        <w:rPr>
          <w:spacing w:val="-3"/>
        </w:rPr>
        <w:t xml:space="preserve"> </w:t>
      </w:r>
      <w:proofErr w:type="spellStart"/>
      <w:r>
        <w:t>Müracaat</w:t>
      </w:r>
      <w:proofErr w:type="spellEnd"/>
      <w:r>
        <w:rPr>
          <w:spacing w:val="-3"/>
        </w:rPr>
        <w:t xml:space="preserve"> </w:t>
      </w:r>
      <w:proofErr w:type="spellStart"/>
      <w:r>
        <w:t>Yeri</w:t>
      </w:r>
      <w:proofErr w:type="spellEnd"/>
      <w:r>
        <w:rPr>
          <w:rFonts w:ascii="Times New Roman" w:hAnsi="Times New Roman"/>
        </w:rPr>
        <w:tab/>
      </w:r>
      <w:proofErr w:type="spellStart"/>
      <w:r>
        <w:t>İkinci</w:t>
      </w:r>
      <w:proofErr w:type="spellEnd"/>
      <w:r>
        <w:t xml:space="preserve"> </w:t>
      </w:r>
      <w:proofErr w:type="spellStart"/>
      <w:r>
        <w:t>Müracaat</w:t>
      </w:r>
      <w:proofErr w:type="spellEnd"/>
      <w:r>
        <w:rPr>
          <w:spacing w:val="-12"/>
        </w:rPr>
        <w:t xml:space="preserve"> </w:t>
      </w:r>
      <w:proofErr w:type="spellStart"/>
      <w:r>
        <w:t>Yeri</w:t>
      </w:r>
      <w:proofErr w:type="spellEnd"/>
    </w:p>
    <w:p w:rsidR="0092681F" w:rsidRDefault="0092681F" w:rsidP="007257F6">
      <w:pPr>
        <w:pStyle w:val="GvdeMetni"/>
        <w:spacing w:after="1"/>
      </w:pPr>
    </w:p>
    <w:tbl>
      <w:tblPr>
        <w:tblStyle w:val="TableNormal"/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177"/>
        <w:gridCol w:w="3319"/>
        <w:gridCol w:w="2502"/>
      </w:tblGrid>
      <w:tr w:rsidR="0092681F">
        <w:trPr>
          <w:trHeight w:hRule="exact" w:val="316"/>
        </w:trPr>
        <w:tc>
          <w:tcPr>
            <w:tcW w:w="658" w:type="dxa"/>
          </w:tcPr>
          <w:p w:rsidR="0092681F" w:rsidRDefault="00CA0DF6" w:rsidP="007257F6">
            <w:pPr>
              <w:pStyle w:val="TableParagraph"/>
              <w:ind w:left="35"/>
              <w:rPr>
                <w:rFonts w:ascii="Franklin Gothic Demi" w:hAnsi="Franklin Gothic Demi"/>
                <w:sz w:val="19"/>
              </w:rPr>
            </w:pPr>
            <w:proofErr w:type="spellStart"/>
            <w:r>
              <w:rPr>
                <w:rFonts w:ascii="Franklin Gothic Demi" w:hAnsi="Franklin Gothic Demi"/>
                <w:sz w:val="19"/>
              </w:rPr>
              <w:t>İsim</w:t>
            </w:r>
            <w:proofErr w:type="spellEnd"/>
          </w:p>
        </w:tc>
        <w:tc>
          <w:tcPr>
            <w:tcW w:w="5177" w:type="dxa"/>
          </w:tcPr>
          <w:p w:rsidR="0092681F" w:rsidRDefault="00CA0DF6" w:rsidP="007257F6">
            <w:pPr>
              <w:pStyle w:val="TableParagraph"/>
              <w:ind w:left="87"/>
              <w:rPr>
                <w:b/>
                <w:sz w:val="19"/>
              </w:rPr>
            </w:pPr>
            <w:r>
              <w:rPr>
                <w:rFonts w:ascii="Franklin Gothic Demi" w:hAnsi="Franklin Gothic Demi"/>
                <w:sz w:val="19"/>
              </w:rPr>
              <w:t xml:space="preserve">:  </w:t>
            </w:r>
            <w:r w:rsidR="008A5DFA">
              <w:rPr>
                <w:b/>
                <w:sz w:val="19"/>
              </w:rPr>
              <w:t>İsm</w:t>
            </w:r>
            <w:r>
              <w:rPr>
                <w:b/>
                <w:sz w:val="19"/>
              </w:rPr>
              <w:t>ail AVŞAR</w:t>
            </w:r>
          </w:p>
        </w:tc>
        <w:tc>
          <w:tcPr>
            <w:tcW w:w="3319" w:type="dxa"/>
          </w:tcPr>
          <w:p w:rsidR="0092681F" w:rsidRDefault="00CA0DF6" w:rsidP="007257F6">
            <w:pPr>
              <w:pStyle w:val="TableParagraph"/>
              <w:ind w:left="2696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İsim</w:t>
            </w:r>
            <w:proofErr w:type="spellEnd"/>
          </w:p>
        </w:tc>
        <w:tc>
          <w:tcPr>
            <w:tcW w:w="2502" w:type="dxa"/>
          </w:tcPr>
          <w:p w:rsidR="0092681F" w:rsidRDefault="00CA0DF6" w:rsidP="008A5DFA">
            <w:pPr>
              <w:pStyle w:val="TableParagraph"/>
              <w:ind w:left="8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: </w:t>
            </w:r>
            <w:proofErr w:type="spellStart"/>
            <w:r w:rsidR="00912B0A">
              <w:rPr>
                <w:b/>
                <w:sz w:val="19"/>
              </w:rPr>
              <w:t>Hakkı</w:t>
            </w:r>
            <w:proofErr w:type="spellEnd"/>
            <w:r w:rsidR="00912B0A">
              <w:rPr>
                <w:b/>
                <w:sz w:val="19"/>
              </w:rPr>
              <w:t xml:space="preserve"> LOĞOĞLU</w:t>
            </w:r>
            <w:bookmarkStart w:id="0" w:name="_GoBack"/>
            <w:bookmarkEnd w:id="0"/>
          </w:p>
        </w:tc>
      </w:tr>
      <w:tr w:rsidR="0092681F">
        <w:trPr>
          <w:trHeight w:hRule="exact" w:val="239"/>
        </w:trPr>
        <w:tc>
          <w:tcPr>
            <w:tcW w:w="658" w:type="dxa"/>
          </w:tcPr>
          <w:p w:rsidR="0092681F" w:rsidRDefault="00CA0DF6" w:rsidP="007257F6">
            <w:pPr>
              <w:pStyle w:val="TableParagraph"/>
              <w:spacing w:line="218" w:lineRule="exact"/>
              <w:ind w:left="35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Unvan</w:t>
            </w:r>
            <w:proofErr w:type="spellEnd"/>
          </w:p>
        </w:tc>
        <w:tc>
          <w:tcPr>
            <w:tcW w:w="5177" w:type="dxa"/>
          </w:tcPr>
          <w:p w:rsidR="0092681F" w:rsidRDefault="008A5DFA" w:rsidP="007257F6">
            <w:pPr>
              <w:pStyle w:val="TableParagraph"/>
              <w:spacing w:line="218" w:lineRule="exact"/>
              <w:ind w:left="8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:İl </w:t>
            </w:r>
            <w:proofErr w:type="spellStart"/>
            <w:r>
              <w:rPr>
                <w:b/>
                <w:sz w:val="19"/>
              </w:rPr>
              <w:t>Sivil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Toplumla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İlişkiler</w:t>
            </w:r>
            <w:proofErr w:type="spellEnd"/>
            <w:r>
              <w:rPr>
                <w:b/>
                <w:sz w:val="19"/>
              </w:rPr>
              <w:t xml:space="preserve"> </w:t>
            </w:r>
            <w:r w:rsidR="00CA0DF6">
              <w:rPr>
                <w:b/>
                <w:sz w:val="19"/>
              </w:rPr>
              <w:t xml:space="preserve"> </w:t>
            </w:r>
            <w:proofErr w:type="spellStart"/>
            <w:r w:rsidR="00CA0DF6">
              <w:rPr>
                <w:b/>
                <w:sz w:val="19"/>
              </w:rPr>
              <w:t>Müdür</w:t>
            </w:r>
            <w:proofErr w:type="spellEnd"/>
            <w:r w:rsidR="00CA0DF6">
              <w:rPr>
                <w:b/>
                <w:sz w:val="19"/>
              </w:rPr>
              <w:t xml:space="preserve"> V.</w:t>
            </w:r>
          </w:p>
        </w:tc>
        <w:tc>
          <w:tcPr>
            <w:tcW w:w="3319" w:type="dxa"/>
          </w:tcPr>
          <w:p w:rsidR="0092681F" w:rsidRDefault="00CA0DF6" w:rsidP="007257F6">
            <w:pPr>
              <w:pStyle w:val="TableParagraph"/>
              <w:spacing w:line="218" w:lineRule="exact"/>
              <w:ind w:left="2696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Unvan</w:t>
            </w:r>
            <w:proofErr w:type="spellEnd"/>
          </w:p>
        </w:tc>
        <w:tc>
          <w:tcPr>
            <w:tcW w:w="2502" w:type="dxa"/>
          </w:tcPr>
          <w:p w:rsidR="0092681F" w:rsidRDefault="00CA0DF6" w:rsidP="007257F6">
            <w:pPr>
              <w:pStyle w:val="TableParagraph"/>
              <w:spacing w:line="218" w:lineRule="exact"/>
              <w:ind w:left="8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: Vali </w:t>
            </w:r>
            <w:proofErr w:type="spellStart"/>
            <w:r>
              <w:rPr>
                <w:b/>
                <w:sz w:val="19"/>
              </w:rPr>
              <w:t>Yardımcısı</w:t>
            </w:r>
            <w:proofErr w:type="spellEnd"/>
          </w:p>
        </w:tc>
      </w:tr>
      <w:tr w:rsidR="0092681F">
        <w:trPr>
          <w:trHeight w:hRule="exact" w:val="240"/>
        </w:trPr>
        <w:tc>
          <w:tcPr>
            <w:tcW w:w="658" w:type="dxa"/>
          </w:tcPr>
          <w:p w:rsidR="0092681F" w:rsidRDefault="00CA0DF6" w:rsidP="007257F6">
            <w:pPr>
              <w:pStyle w:val="TableParagraph"/>
              <w:ind w:left="35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Adres</w:t>
            </w:r>
            <w:proofErr w:type="spellEnd"/>
          </w:p>
        </w:tc>
        <w:tc>
          <w:tcPr>
            <w:tcW w:w="5177" w:type="dxa"/>
          </w:tcPr>
          <w:p w:rsidR="0092681F" w:rsidRDefault="00CA0DF6" w:rsidP="007257F6">
            <w:pPr>
              <w:pStyle w:val="TableParagraph"/>
              <w:ind w:left="85"/>
              <w:rPr>
                <w:rFonts w:ascii="Franklin Gothic Demi" w:hAnsi="Franklin Gothic Demi"/>
                <w:sz w:val="19"/>
              </w:rPr>
            </w:pPr>
            <w:r>
              <w:rPr>
                <w:b/>
                <w:sz w:val="19"/>
              </w:rPr>
              <w:t xml:space="preserve">: </w:t>
            </w:r>
            <w:proofErr w:type="spellStart"/>
            <w:r>
              <w:rPr>
                <w:rFonts w:ascii="Franklin Gothic Demi" w:hAnsi="Franklin Gothic Demi"/>
                <w:sz w:val="19"/>
              </w:rPr>
              <w:t>Valilik</w:t>
            </w:r>
            <w:proofErr w:type="spellEnd"/>
            <w:r>
              <w:rPr>
                <w:rFonts w:ascii="Franklin Gothic Demi" w:hAnsi="Franklin Gothic Demi"/>
                <w:sz w:val="19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19"/>
              </w:rPr>
              <w:t>Ek</w:t>
            </w:r>
            <w:proofErr w:type="spellEnd"/>
            <w:r>
              <w:rPr>
                <w:rFonts w:ascii="Franklin Gothic Demi" w:hAnsi="Franklin Gothic Demi"/>
                <w:sz w:val="19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19"/>
              </w:rPr>
              <w:t>Hizmet</w:t>
            </w:r>
            <w:proofErr w:type="spellEnd"/>
            <w:r>
              <w:rPr>
                <w:rFonts w:ascii="Franklin Gothic Demi" w:hAnsi="Franklin Gothic Demi"/>
                <w:sz w:val="19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19"/>
              </w:rPr>
              <w:t>Binası</w:t>
            </w:r>
            <w:proofErr w:type="spellEnd"/>
            <w:r>
              <w:rPr>
                <w:rFonts w:ascii="Franklin Gothic Demi" w:hAnsi="Franklin Gothic Demi"/>
                <w:sz w:val="19"/>
              </w:rPr>
              <w:t xml:space="preserve"> – 1</w:t>
            </w:r>
          </w:p>
        </w:tc>
        <w:tc>
          <w:tcPr>
            <w:tcW w:w="3319" w:type="dxa"/>
          </w:tcPr>
          <w:p w:rsidR="0092681F" w:rsidRDefault="00CA0DF6" w:rsidP="007257F6">
            <w:pPr>
              <w:pStyle w:val="TableParagraph"/>
              <w:ind w:left="2695"/>
              <w:rPr>
                <w:rFonts w:ascii="Franklin Gothic Demi"/>
                <w:sz w:val="19"/>
              </w:rPr>
            </w:pPr>
            <w:proofErr w:type="spellStart"/>
            <w:r>
              <w:rPr>
                <w:rFonts w:ascii="Franklin Gothic Demi"/>
                <w:sz w:val="19"/>
              </w:rPr>
              <w:t>Adres</w:t>
            </w:r>
            <w:proofErr w:type="spellEnd"/>
          </w:p>
        </w:tc>
        <w:tc>
          <w:tcPr>
            <w:tcW w:w="2502" w:type="dxa"/>
          </w:tcPr>
          <w:p w:rsidR="0092681F" w:rsidRDefault="008A5DFA" w:rsidP="007257F6">
            <w:pPr>
              <w:pStyle w:val="TableParagraph"/>
              <w:ind w:left="85"/>
              <w:rPr>
                <w:rFonts w:ascii="Franklin Gothic Demi" w:hAnsi="Franklin Gothic Demi"/>
                <w:sz w:val="19"/>
              </w:rPr>
            </w:pPr>
            <w:r>
              <w:rPr>
                <w:rFonts w:ascii="Franklin Gothic Demi" w:hAnsi="Franklin Gothic Demi"/>
                <w:sz w:val="19"/>
              </w:rPr>
              <w:t xml:space="preserve">: </w:t>
            </w:r>
            <w:proofErr w:type="spellStart"/>
            <w:r>
              <w:rPr>
                <w:rFonts w:ascii="Franklin Gothic Demi" w:hAnsi="Franklin Gothic Demi"/>
                <w:sz w:val="19"/>
              </w:rPr>
              <w:t>Valilik</w:t>
            </w:r>
            <w:proofErr w:type="spellEnd"/>
            <w:r>
              <w:rPr>
                <w:rFonts w:ascii="Franklin Gothic Demi" w:hAnsi="Franklin Gothic Demi"/>
                <w:sz w:val="19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19"/>
              </w:rPr>
              <w:t>Ek</w:t>
            </w:r>
            <w:proofErr w:type="spellEnd"/>
            <w:r>
              <w:rPr>
                <w:rFonts w:ascii="Franklin Gothic Demi" w:hAnsi="Franklin Gothic Demi"/>
                <w:sz w:val="19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19"/>
              </w:rPr>
              <w:t>Hizmet</w:t>
            </w:r>
            <w:proofErr w:type="spellEnd"/>
            <w:r>
              <w:rPr>
                <w:rFonts w:ascii="Franklin Gothic Demi" w:hAnsi="Franklin Gothic Demi"/>
                <w:sz w:val="19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19"/>
              </w:rPr>
              <w:t>Binası</w:t>
            </w:r>
            <w:proofErr w:type="spellEnd"/>
            <w:r>
              <w:rPr>
                <w:rFonts w:ascii="Franklin Gothic Demi" w:hAnsi="Franklin Gothic Demi"/>
                <w:sz w:val="19"/>
              </w:rPr>
              <w:t xml:space="preserve"> –2</w:t>
            </w:r>
          </w:p>
        </w:tc>
      </w:tr>
      <w:tr w:rsidR="0092681F">
        <w:trPr>
          <w:trHeight w:hRule="exact" w:val="225"/>
        </w:trPr>
        <w:tc>
          <w:tcPr>
            <w:tcW w:w="658" w:type="dxa"/>
          </w:tcPr>
          <w:p w:rsidR="0092681F" w:rsidRDefault="00CA0DF6" w:rsidP="007257F6">
            <w:pPr>
              <w:pStyle w:val="TableParagraph"/>
              <w:ind w:left="35"/>
              <w:rPr>
                <w:rFonts w:ascii="Franklin Gothic Demi"/>
                <w:sz w:val="19"/>
              </w:rPr>
            </w:pPr>
            <w:r>
              <w:rPr>
                <w:rFonts w:ascii="Franklin Gothic Demi"/>
                <w:sz w:val="19"/>
              </w:rPr>
              <w:t>Tel</w:t>
            </w:r>
          </w:p>
        </w:tc>
        <w:tc>
          <w:tcPr>
            <w:tcW w:w="5177" w:type="dxa"/>
          </w:tcPr>
          <w:p w:rsidR="0092681F" w:rsidRDefault="00CA0DF6" w:rsidP="007257F6">
            <w:pPr>
              <w:pStyle w:val="TableParagraph"/>
              <w:ind w:left="85"/>
              <w:rPr>
                <w:rFonts w:ascii="Franklin Gothic Demi"/>
                <w:sz w:val="19"/>
              </w:rPr>
            </w:pPr>
            <w:r>
              <w:rPr>
                <w:rFonts w:ascii="Franklin Gothic Demi"/>
                <w:sz w:val="19"/>
              </w:rPr>
              <w:t>: 0(382) 505 00 22</w:t>
            </w:r>
          </w:p>
        </w:tc>
        <w:tc>
          <w:tcPr>
            <w:tcW w:w="3319" w:type="dxa"/>
          </w:tcPr>
          <w:p w:rsidR="0092681F" w:rsidRDefault="00CA0DF6" w:rsidP="007257F6">
            <w:pPr>
              <w:pStyle w:val="TableParagraph"/>
              <w:ind w:left="2696"/>
              <w:rPr>
                <w:rFonts w:ascii="Franklin Gothic Demi"/>
                <w:sz w:val="19"/>
              </w:rPr>
            </w:pPr>
            <w:r>
              <w:rPr>
                <w:rFonts w:ascii="Franklin Gothic Demi"/>
                <w:sz w:val="19"/>
              </w:rPr>
              <w:t>Tel</w:t>
            </w:r>
          </w:p>
        </w:tc>
        <w:tc>
          <w:tcPr>
            <w:tcW w:w="2502" w:type="dxa"/>
          </w:tcPr>
          <w:p w:rsidR="0092681F" w:rsidRDefault="00CA0DF6" w:rsidP="007257F6">
            <w:pPr>
              <w:pStyle w:val="TableParagraph"/>
              <w:ind w:left="85"/>
              <w:rPr>
                <w:rFonts w:ascii="Franklin Gothic Demi"/>
                <w:sz w:val="19"/>
              </w:rPr>
            </w:pPr>
            <w:r>
              <w:rPr>
                <w:rFonts w:ascii="Franklin Gothic Demi"/>
                <w:sz w:val="19"/>
              </w:rPr>
              <w:t>: 0(382) 213 50 20</w:t>
            </w:r>
          </w:p>
        </w:tc>
      </w:tr>
    </w:tbl>
    <w:p w:rsidR="0092681F" w:rsidRDefault="00CA0DF6" w:rsidP="007257F6">
      <w:pPr>
        <w:pStyle w:val="GvdeMetni"/>
        <w:tabs>
          <w:tab w:val="left" w:pos="843"/>
          <w:tab w:val="left" w:pos="8631"/>
        </w:tabs>
        <w:ind w:left="135"/>
      </w:pPr>
      <w:proofErr w:type="spellStart"/>
      <w:r>
        <w:t>Faks</w:t>
      </w:r>
      <w:proofErr w:type="spellEnd"/>
      <w:r>
        <w:rPr>
          <w:rFonts w:ascii="Times New Roman"/>
        </w:rPr>
        <w:tab/>
      </w:r>
      <w:r>
        <w:t>: 0(382) 505</w:t>
      </w:r>
      <w:r>
        <w:rPr>
          <w:spacing w:val="-1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22</w:t>
      </w:r>
      <w:r>
        <w:rPr>
          <w:rFonts w:ascii="Times New Roman"/>
        </w:rPr>
        <w:tab/>
      </w:r>
      <w:r w:rsidR="004845F0">
        <w:rPr>
          <w:rFonts w:ascii="Times New Roman"/>
        </w:rPr>
        <w:t xml:space="preserve">                 </w:t>
      </w:r>
      <w:r>
        <w:t>0(382) 505 00</w:t>
      </w:r>
      <w:r>
        <w:rPr>
          <w:spacing w:val="-6"/>
        </w:rPr>
        <w:t xml:space="preserve"> </w:t>
      </w:r>
      <w:r>
        <w:t>22</w:t>
      </w:r>
    </w:p>
    <w:p w:rsidR="0092681F" w:rsidRDefault="00CA0DF6" w:rsidP="007257F6">
      <w:pPr>
        <w:pStyle w:val="GvdeMetni"/>
        <w:tabs>
          <w:tab w:val="left" w:pos="8631"/>
        </w:tabs>
        <w:ind w:left="135"/>
      </w:pPr>
      <w:r>
        <w:rPr>
          <w:rFonts w:ascii="Times New Roman"/>
          <w:color w:val="0065CC"/>
        </w:rPr>
        <w:tab/>
      </w:r>
    </w:p>
    <w:sectPr w:rsidR="0092681F">
      <w:pgSz w:w="16840" w:h="11900" w:orient="landscape"/>
      <w:pgMar w:top="1100" w:right="16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Franklin Gothic Demi">
    <w:altName w:val="Franklin Gothic Medium"/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241"/>
    <w:multiLevelType w:val="hybridMultilevel"/>
    <w:tmpl w:val="2640E13A"/>
    <w:lvl w:ilvl="0" w:tplc="EA184C8A">
      <w:start w:val="1"/>
      <w:numFmt w:val="decimal"/>
      <w:lvlText w:val="%1-"/>
      <w:lvlJc w:val="left"/>
      <w:pPr>
        <w:ind w:left="278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 w:tplc="DA22DEBA">
      <w:start w:val="2"/>
      <w:numFmt w:val="decimal"/>
      <w:lvlText w:val="%2-"/>
      <w:lvlJc w:val="left"/>
      <w:pPr>
        <w:ind w:left="124" w:hanging="29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2" w:tplc="2BFAA258">
      <w:numFmt w:val="bullet"/>
      <w:lvlText w:val="•"/>
      <w:lvlJc w:val="left"/>
      <w:pPr>
        <w:ind w:left="1139" w:hanging="298"/>
      </w:pPr>
      <w:rPr>
        <w:rFonts w:hint="default"/>
      </w:rPr>
    </w:lvl>
    <w:lvl w:ilvl="3" w:tplc="8BBC2A52">
      <w:numFmt w:val="bullet"/>
      <w:lvlText w:val="•"/>
      <w:lvlJc w:val="left"/>
      <w:pPr>
        <w:ind w:left="1998" w:hanging="298"/>
      </w:pPr>
      <w:rPr>
        <w:rFonts w:hint="default"/>
      </w:rPr>
    </w:lvl>
    <w:lvl w:ilvl="4" w:tplc="DB6A0F0C">
      <w:numFmt w:val="bullet"/>
      <w:lvlText w:val="•"/>
      <w:lvlJc w:val="left"/>
      <w:pPr>
        <w:ind w:left="2857" w:hanging="298"/>
      </w:pPr>
      <w:rPr>
        <w:rFonts w:hint="default"/>
      </w:rPr>
    </w:lvl>
    <w:lvl w:ilvl="5" w:tplc="B574CBF8">
      <w:numFmt w:val="bullet"/>
      <w:lvlText w:val="•"/>
      <w:lvlJc w:val="left"/>
      <w:pPr>
        <w:ind w:left="3716" w:hanging="298"/>
      </w:pPr>
      <w:rPr>
        <w:rFonts w:hint="default"/>
      </w:rPr>
    </w:lvl>
    <w:lvl w:ilvl="6" w:tplc="8AEE2E86">
      <w:numFmt w:val="bullet"/>
      <w:lvlText w:val="•"/>
      <w:lvlJc w:val="left"/>
      <w:pPr>
        <w:ind w:left="4575" w:hanging="298"/>
      </w:pPr>
      <w:rPr>
        <w:rFonts w:hint="default"/>
      </w:rPr>
    </w:lvl>
    <w:lvl w:ilvl="7" w:tplc="45B4A148">
      <w:numFmt w:val="bullet"/>
      <w:lvlText w:val="•"/>
      <w:lvlJc w:val="left"/>
      <w:pPr>
        <w:ind w:left="5434" w:hanging="298"/>
      </w:pPr>
      <w:rPr>
        <w:rFonts w:hint="default"/>
      </w:rPr>
    </w:lvl>
    <w:lvl w:ilvl="8" w:tplc="D9AE8240">
      <w:numFmt w:val="bullet"/>
      <w:lvlText w:val="•"/>
      <w:lvlJc w:val="left"/>
      <w:pPr>
        <w:ind w:left="6293" w:hanging="298"/>
      </w:pPr>
      <w:rPr>
        <w:rFonts w:hint="default"/>
      </w:rPr>
    </w:lvl>
  </w:abstractNum>
  <w:abstractNum w:abstractNumId="1" w15:restartNumberingAfterBreak="0">
    <w:nsid w:val="0D441EA5"/>
    <w:multiLevelType w:val="hybridMultilevel"/>
    <w:tmpl w:val="C7A474E0"/>
    <w:lvl w:ilvl="0" w:tplc="2C5C4FC0">
      <w:start w:val="1"/>
      <w:numFmt w:val="decimal"/>
      <w:lvlText w:val="%1-"/>
      <w:lvlJc w:val="left"/>
      <w:pPr>
        <w:ind w:left="340" w:hanging="33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 w:tplc="DB1C6D28">
      <w:numFmt w:val="bullet"/>
      <w:lvlText w:val="•"/>
      <w:lvlJc w:val="left"/>
      <w:pPr>
        <w:ind w:left="1107" w:hanging="336"/>
      </w:pPr>
      <w:rPr>
        <w:rFonts w:hint="default"/>
      </w:rPr>
    </w:lvl>
    <w:lvl w:ilvl="2" w:tplc="298079D0">
      <w:numFmt w:val="bullet"/>
      <w:lvlText w:val="•"/>
      <w:lvlJc w:val="left"/>
      <w:pPr>
        <w:ind w:left="1874" w:hanging="336"/>
      </w:pPr>
      <w:rPr>
        <w:rFonts w:hint="default"/>
      </w:rPr>
    </w:lvl>
    <w:lvl w:ilvl="3" w:tplc="A72A6A7C">
      <w:numFmt w:val="bullet"/>
      <w:lvlText w:val="•"/>
      <w:lvlJc w:val="left"/>
      <w:pPr>
        <w:ind w:left="2641" w:hanging="336"/>
      </w:pPr>
      <w:rPr>
        <w:rFonts w:hint="default"/>
      </w:rPr>
    </w:lvl>
    <w:lvl w:ilvl="4" w:tplc="8B40973A">
      <w:numFmt w:val="bullet"/>
      <w:lvlText w:val="•"/>
      <w:lvlJc w:val="left"/>
      <w:pPr>
        <w:ind w:left="3408" w:hanging="336"/>
      </w:pPr>
      <w:rPr>
        <w:rFonts w:hint="default"/>
      </w:rPr>
    </w:lvl>
    <w:lvl w:ilvl="5" w:tplc="0E401068">
      <w:numFmt w:val="bullet"/>
      <w:lvlText w:val="•"/>
      <w:lvlJc w:val="left"/>
      <w:pPr>
        <w:ind w:left="4175" w:hanging="336"/>
      </w:pPr>
      <w:rPr>
        <w:rFonts w:hint="default"/>
      </w:rPr>
    </w:lvl>
    <w:lvl w:ilvl="6" w:tplc="CA70B722">
      <w:numFmt w:val="bullet"/>
      <w:lvlText w:val="•"/>
      <w:lvlJc w:val="left"/>
      <w:pPr>
        <w:ind w:left="4942" w:hanging="336"/>
      </w:pPr>
      <w:rPr>
        <w:rFonts w:hint="default"/>
      </w:rPr>
    </w:lvl>
    <w:lvl w:ilvl="7" w:tplc="1370026E">
      <w:numFmt w:val="bullet"/>
      <w:lvlText w:val="•"/>
      <w:lvlJc w:val="left"/>
      <w:pPr>
        <w:ind w:left="5709" w:hanging="336"/>
      </w:pPr>
      <w:rPr>
        <w:rFonts w:hint="default"/>
      </w:rPr>
    </w:lvl>
    <w:lvl w:ilvl="8" w:tplc="6F5A4BFE">
      <w:numFmt w:val="bullet"/>
      <w:lvlText w:val="•"/>
      <w:lvlJc w:val="left"/>
      <w:pPr>
        <w:ind w:left="6476" w:hanging="336"/>
      </w:pPr>
      <w:rPr>
        <w:rFonts w:hint="default"/>
      </w:rPr>
    </w:lvl>
  </w:abstractNum>
  <w:abstractNum w:abstractNumId="2" w15:restartNumberingAfterBreak="0">
    <w:nsid w:val="110C214C"/>
    <w:multiLevelType w:val="hybridMultilevel"/>
    <w:tmpl w:val="351E3C20"/>
    <w:lvl w:ilvl="0" w:tplc="0A220154">
      <w:start w:val="2"/>
      <w:numFmt w:val="decimal"/>
      <w:lvlText w:val="%1-"/>
      <w:lvlJc w:val="left"/>
      <w:pPr>
        <w:ind w:left="4" w:hanging="23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 w:tplc="7372633A">
      <w:numFmt w:val="bullet"/>
      <w:lvlText w:val="•"/>
      <w:lvlJc w:val="left"/>
      <w:pPr>
        <w:ind w:left="801" w:hanging="236"/>
      </w:pPr>
      <w:rPr>
        <w:rFonts w:hint="default"/>
      </w:rPr>
    </w:lvl>
    <w:lvl w:ilvl="2" w:tplc="2C261574">
      <w:numFmt w:val="bullet"/>
      <w:lvlText w:val="•"/>
      <w:lvlJc w:val="left"/>
      <w:pPr>
        <w:ind w:left="1602" w:hanging="236"/>
      </w:pPr>
      <w:rPr>
        <w:rFonts w:hint="default"/>
      </w:rPr>
    </w:lvl>
    <w:lvl w:ilvl="3" w:tplc="799A8DE2">
      <w:numFmt w:val="bullet"/>
      <w:lvlText w:val="•"/>
      <w:lvlJc w:val="left"/>
      <w:pPr>
        <w:ind w:left="2403" w:hanging="236"/>
      </w:pPr>
      <w:rPr>
        <w:rFonts w:hint="default"/>
      </w:rPr>
    </w:lvl>
    <w:lvl w:ilvl="4" w:tplc="B3FEA61E">
      <w:numFmt w:val="bullet"/>
      <w:lvlText w:val="•"/>
      <w:lvlJc w:val="left"/>
      <w:pPr>
        <w:ind w:left="3204" w:hanging="236"/>
      </w:pPr>
      <w:rPr>
        <w:rFonts w:hint="default"/>
      </w:rPr>
    </w:lvl>
    <w:lvl w:ilvl="5" w:tplc="386846D6">
      <w:numFmt w:val="bullet"/>
      <w:lvlText w:val="•"/>
      <w:lvlJc w:val="left"/>
      <w:pPr>
        <w:ind w:left="4005" w:hanging="236"/>
      </w:pPr>
      <w:rPr>
        <w:rFonts w:hint="default"/>
      </w:rPr>
    </w:lvl>
    <w:lvl w:ilvl="6" w:tplc="E96EDB56">
      <w:numFmt w:val="bullet"/>
      <w:lvlText w:val="•"/>
      <w:lvlJc w:val="left"/>
      <w:pPr>
        <w:ind w:left="4806" w:hanging="236"/>
      </w:pPr>
      <w:rPr>
        <w:rFonts w:hint="default"/>
      </w:rPr>
    </w:lvl>
    <w:lvl w:ilvl="7" w:tplc="12FEF7B2">
      <w:numFmt w:val="bullet"/>
      <w:lvlText w:val="•"/>
      <w:lvlJc w:val="left"/>
      <w:pPr>
        <w:ind w:left="5607" w:hanging="236"/>
      </w:pPr>
      <w:rPr>
        <w:rFonts w:hint="default"/>
      </w:rPr>
    </w:lvl>
    <w:lvl w:ilvl="8" w:tplc="F740E1C0">
      <w:numFmt w:val="bullet"/>
      <w:lvlText w:val="•"/>
      <w:lvlJc w:val="left"/>
      <w:pPr>
        <w:ind w:left="6408" w:hanging="236"/>
      </w:pPr>
      <w:rPr>
        <w:rFonts w:hint="default"/>
      </w:rPr>
    </w:lvl>
  </w:abstractNum>
  <w:abstractNum w:abstractNumId="3" w15:restartNumberingAfterBreak="0">
    <w:nsid w:val="2D7D4955"/>
    <w:multiLevelType w:val="hybridMultilevel"/>
    <w:tmpl w:val="24E006B4"/>
    <w:lvl w:ilvl="0" w:tplc="93B289EE"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DC54FE24"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3364069E">
      <w:numFmt w:val="bullet"/>
      <w:lvlText w:val="•"/>
      <w:lvlJc w:val="left"/>
      <w:pPr>
        <w:ind w:left="1890" w:hanging="360"/>
      </w:pPr>
      <w:rPr>
        <w:rFonts w:hint="default"/>
      </w:rPr>
    </w:lvl>
    <w:lvl w:ilvl="3" w:tplc="22FEE44E">
      <w:numFmt w:val="bullet"/>
      <w:lvlText w:val="•"/>
      <w:lvlJc w:val="left"/>
      <w:pPr>
        <w:ind w:left="2655" w:hanging="360"/>
      </w:pPr>
      <w:rPr>
        <w:rFonts w:hint="default"/>
      </w:rPr>
    </w:lvl>
    <w:lvl w:ilvl="4" w:tplc="3D541A5C">
      <w:numFmt w:val="bullet"/>
      <w:lvlText w:val="•"/>
      <w:lvlJc w:val="left"/>
      <w:pPr>
        <w:ind w:left="3420" w:hanging="360"/>
      </w:pPr>
      <w:rPr>
        <w:rFonts w:hint="default"/>
      </w:rPr>
    </w:lvl>
    <w:lvl w:ilvl="5" w:tplc="BB3EEA40">
      <w:numFmt w:val="bullet"/>
      <w:lvlText w:val="•"/>
      <w:lvlJc w:val="left"/>
      <w:pPr>
        <w:ind w:left="4185" w:hanging="360"/>
      </w:pPr>
      <w:rPr>
        <w:rFonts w:hint="default"/>
      </w:rPr>
    </w:lvl>
    <w:lvl w:ilvl="6" w:tplc="1B1C58BA">
      <w:numFmt w:val="bullet"/>
      <w:lvlText w:val="•"/>
      <w:lvlJc w:val="left"/>
      <w:pPr>
        <w:ind w:left="4950" w:hanging="360"/>
      </w:pPr>
      <w:rPr>
        <w:rFonts w:hint="default"/>
      </w:rPr>
    </w:lvl>
    <w:lvl w:ilvl="7" w:tplc="6E3A3B70">
      <w:numFmt w:val="bullet"/>
      <w:lvlText w:val="•"/>
      <w:lvlJc w:val="left"/>
      <w:pPr>
        <w:ind w:left="5715" w:hanging="360"/>
      </w:pPr>
      <w:rPr>
        <w:rFonts w:hint="default"/>
      </w:rPr>
    </w:lvl>
    <w:lvl w:ilvl="8" w:tplc="BDA868B4">
      <w:numFmt w:val="bullet"/>
      <w:lvlText w:val="•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42B00E18"/>
    <w:multiLevelType w:val="hybridMultilevel"/>
    <w:tmpl w:val="A3EE6CE0"/>
    <w:lvl w:ilvl="0" w:tplc="2E18A44A">
      <w:start w:val="1"/>
      <w:numFmt w:val="lowerLetter"/>
      <w:lvlText w:val="%1)"/>
      <w:lvlJc w:val="left"/>
      <w:pPr>
        <w:ind w:left="67" w:hanging="91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</w:rPr>
    </w:lvl>
    <w:lvl w:ilvl="1" w:tplc="4896F34C">
      <w:numFmt w:val="bullet"/>
      <w:lvlText w:val="•"/>
      <w:lvlJc w:val="left"/>
      <w:pPr>
        <w:ind w:left="1142" w:hanging="910"/>
      </w:pPr>
      <w:rPr>
        <w:rFonts w:hint="default"/>
      </w:rPr>
    </w:lvl>
    <w:lvl w:ilvl="2" w:tplc="3432B78C">
      <w:numFmt w:val="bullet"/>
      <w:lvlText w:val="•"/>
      <w:lvlJc w:val="left"/>
      <w:pPr>
        <w:ind w:left="2225" w:hanging="910"/>
      </w:pPr>
      <w:rPr>
        <w:rFonts w:hint="default"/>
      </w:rPr>
    </w:lvl>
    <w:lvl w:ilvl="3" w:tplc="05FCED5A">
      <w:numFmt w:val="bullet"/>
      <w:lvlText w:val="•"/>
      <w:lvlJc w:val="left"/>
      <w:pPr>
        <w:ind w:left="3307" w:hanging="910"/>
      </w:pPr>
      <w:rPr>
        <w:rFonts w:hint="default"/>
      </w:rPr>
    </w:lvl>
    <w:lvl w:ilvl="4" w:tplc="43B6FCF4">
      <w:numFmt w:val="bullet"/>
      <w:lvlText w:val="•"/>
      <w:lvlJc w:val="left"/>
      <w:pPr>
        <w:ind w:left="4390" w:hanging="910"/>
      </w:pPr>
      <w:rPr>
        <w:rFonts w:hint="default"/>
      </w:rPr>
    </w:lvl>
    <w:lvl w:ilvl="5" w:tplc="CC7C4F44">
      <w:numFmt w:val="bullet"/>
      <w:lvlText w:val="•"/>
      <w:lvlJc w:val="left"/>
      <w:pPr>
        <w:ind w:left="5473" w:hanging="910"/>
      </w:pPr>
      <w:rPr>
        <w:rFonts w:hint="default"/>
      </w:rPr>
    </w:lvl>
    <w:lvl w:ilvl="6" w:tplc="3D240F3C">
      <w:numFmt w:val="bullet"/>
      <w:lvlText w:val="•"/>
      <w:lvlJc w:val="left"/>
      <w:pPr>
        <w:ind w:left="6555" w:hanging="910"/>
      </w:pPr>
      <w:rPr>
        <w:rFonts w:hint="default"/>
      </w:rPr>
    </w:lvl>
    <w:lvl w:ilvl="7" w:tplc="C37ACEDA">
      <w:numFmt w:val="bullet"/>
      <w:lvlText w:val="•"/>
      <w:lvlJc w:val="left"/>
      <w:pPr>
        <w:ind w:left="7638" w:hanging="910"/>
      </w:pPr>
      <w:rPr>
        <w:rFonts w:hint="default"/>
      </w:rPr>
    </w:lvl>
    <w:lvl w:ilvl="8" w:tplc="0906918A">
      <w:numFmt w:val="bullet"/>
      <w:lvlText w:val="•"/>
      <w:lvlJc w:val="left"/>
      <w:pPr>
        <w:ind w:left="8721" w:hanging="910"/>
      </w:pPr>
      <w:rPr>
        <w:rFonts w:hint="default"/>
      </w:rPr>
    </w:lvl>
  </w:abstractNum>
  <w:abstractNum w:abstractNumId="5" w15:restartNumberingAfterBreak="0">
    <w:nsid w:val="51A20A0F"/>
    <w:multiLevelType w:val="hybridMultilevel"/>
    <w:tmpl w:val="3F7245EA"/>
    <w:lvl w:ilvl="0" w:tplc="B13A6DDE"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61568798">
      <w:numFmt w:val="bullet"/>
      <w:lvlText w:val="•"/>
      <w:lvlJc w:val="left"/>
      <w:pPr>
        <w:ind w:left="840" w:hanging="360"/>
      </w:pPr>
      <w:rPr>
        <w:rFonts w:hint="default"/>
      </w:rPr>
    </w:lvl>
    <w:lvl w:ilvl="2" w:tplc="7CF43798">
      <w:numFmt w:val="bullet"/>
      <w:lvlText w:val="•"/>
      <w:lvlJc w:val="left"/>
      <w:pPr>
        <w:ind w:left="1636" w:hanging="360"/>
      </w:pPr>
      <w:rPr>
        <w:rFonts w:hint="default"/>
      </w:rPr>
    </w:lvl>
    <w:lvl w:ilvl="3" w:tplc="253496C8">
      <w:numFmt w:val="bullet"/>
      <w:lvlText w:val="•"/>
      <w:lvlJc w:val="left"/>
      <w:pPr>
        <w:ind w:left="2433" w:hanging="360"/>
      </w:pPr>
      <w:rPr>
        <w:rFonts w:hint="default"/>
      </w:rPr>
    </w:lvl>
    <w:lvl w:ilvl="4" w:tplc="11CE4BBE">
      <w:numFmt w:val="bullet"/>
      <w:lvlText w:val="•"/>
      <w:lvlJc w:val="left"/>
      <w:pPr>
        <w:ind w:left="3230" w:hanging="360"/>
      </w:pPr>
      <w:rPr>
        <w:rFonts w:hint="default"/>
      </w:rPr>
    </w:lvl>
    <w:lvl w:ilvl="5" w:tplc="14020AD6">
      <w:numFmt w:val="bullet"/>
      <w:lvlText w:val="•"/>
      <w:lvlJc w:val="left"/>
      <w:pPr>
        <w:ind w:left="4027" w:hanging="360"/>
      </w:pPr>
      <w:rPr>
        <w:rFonts w:hint="default"/>
      </w:rPr>
    </w:lvl>
    <w:lvl w:ilvl="6" w:tplc="1862D948">
      <w:numFmt w:val="bullet"/>
      <w:lvlText w:val="•"/>
      <w:lvlJc w:val="left"/>
      <w:pPr>
        <w:ind w:left="4824" w:hanging="360"/>
      </w:pPr>
      <w:rPr>
        <w:rFonts w:hint="default"/>
      </w:rPr>
    </w:lvl>
    <w:lvl w:ilvl="7" w:tplc="2CFAF1BC">
      <w:numFmt w:val="bullet"/>
      <w:lvlText w:val="•"/>
      <w:lvlJc w:val="left"/>
      <w:pPr>
        <w:ind w:left="5620" w:hanging="360"/>
      </w:pPr>
      <w:rPr>
        <w:rFonts w:hint="default"/>
      </w:rPr>
    </w:lvl>
    <w:lvl w:ilvl="8" w:tplc="7F32056E">
      <w:numFmt w:val="bullet"/>
      <w:lvlText w:val="•"/>
      <w:lvlJc w:val="left"/>
      <w:pPr>
        <w:ind w:left="6417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1F"/>
    <w:rsid w:val="004845F0"/>
    <w:rsid w:val="004F7C91"/>
    <w:rsid w:val="007257F6"/>
    <w:rsid w:val="008A5DFA"/>
    <w:rsid w:val="00912B0A"/>
    <w:rsid w:val="0092681F"/>
    <w:rsid w:val="00957E10"/>
    <w:rsid w:val="00B85C5B"/>
    <w:rsid w:val="00BA11A5"/>
    <w:rsid w:val="00CA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4C99"/>
  <w15:docId w15:val="{02A36D8B-349F-4042-8CB1-99270B3D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Franklin Gothic Demi" w:eastAsia="Franklin Gothic Demi" w:hAnsi="Franklin Gothic Demi" w:cs="Franklin Gothic Demi"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A11A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1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Hizmet Standartı</vt:lpstr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Hizmet Standartı</dc:title>
  <dc:creator>ahmet.akkurt</dc:creator>
  <cp:lastModifiedBy>Nurcan TÜRKYILMAZ</cp:lastModifiedBy>
  <cp:revision>6</cp:revision>
  <cp:lastPrinted>2018-10-31T06:01:00Z</cp:lastPrinted>
  <dcterms:created xsi:type="dcterms:W3CDTF">2017-04-12T07:36:00Z</dcterms:created>
  <dcterms:modified xsi:type="dcterms:W3CDTF">2019-11-25T12:30:00Z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2015-08-27T00:00:00Z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2017-04-05T00:00:00Z</vt:filetime>
  </property>
</Properties>
</file>