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33" w:rsidRDefault="00F04D33" w:rsidP="00C932F4">
      <w:pPr>
        <w:pStyle w:val="Heading10"/>
        <w:keepNext/>
        <w:keepLines/>
        <w:shd w:val="clear" w:color="auto" w:fill="auto"/>
        <w:tabs>
          <w:tab w:val="left" w:pos="2977"/>
        </w:tabs>
        <w:spacing w:line="280" w:lineRule="exact"/>
        <w:ind w:right="20"/>
      </w:pPr>
    </w:p>
    <w:p w:rsidR="00F04D33" w:rsidRDefault="00E8682C">
      <w:pPr>
        <w:pStyle w:val="Heading10"/>
        <w:keepNext/>
        <w:keepLines/>
        <w:shd w:val="clear" w:color="auto" w:fill="auto"/>
        <w:spacing w:line="341" w:lineRule="exact"/>
        <w:ind w:right="20"/>
      </w:pPr>
      <w:bookmarkStart w:id="0" w:name="bookmark1"/>
      <w:r>
        <w:rPr>
          <w:rStyle w:val="Heading11"/>
          <w:b/>
          <w:bCs/>
        </w:rPr>
        <w:t>……………………………………………..</w:t>
      </w:r>
      <w:r w:rsidR="00C932F4" w:rsidRPr="00C932F4">
        <w:rPr>
          <w:rStyle w:val="Heading11"/>
          <w:b/>
          <w:bCs/>
        </w:rPr>
        <w:t>Platformu</w:t>
      </w:r>
      <w:r w:rsidR="00700928">
        <w:rPr>
          <w:rStyle w:val="Heading11"/>
          <w:b/>
          <w:bCs/>
        </w:rPr>
        <w:br/>
        <w:t>MUTABAKAT TUTANAĞI</w:t>
      </w:r>
      <w:r w:rsidR="00700928">
        <w:rPr>
          <w:rStyle w:val="Heading11"/>
          <w:b/>
          <w:bCs/>
        </w:rPr>
        <w:br/>
      </w:r>
      <w:bookmarkEnd w:id="0"/>
    </w:p>
    <w:p w:rsidR="00F04D33" w:rsidRDefault="00700928">
      <w:pPr>
        <w:pStyle w:val="Bodytext30"/>
        <w:shd w:val="clear" w:color="auto" w:fill="auto"/>
        <w:spacing w:after="266" w:line="240" w:lineRule="exact"/>
        <w:ind w:firstLine="0"/>
      </w:pPr>
      <w:r>
        <w:t>MADDE 1</w:t>
      </w:r>
    </w:p>
    <w:p w:rsidR="00F04D33" w:rsidRDefault="00700928" w:rsidP="00C932F4">
      <w:pPr>
        <w:pStyle w:val="Bodytext20"/>
        <w:shd w:val="clear" w:color="auto" w:fill="auto"/>
        <w:tabs>
          <w:tab w:val="left" w:pos="2806"/>
        </w:tabs>
        <w:spacing w:before="0" w:line="240" w:lineRule="exact"/>
        <w:ind w:firstLine="0"/>
      </w:pPr>
      <w:r>
        <w:rPr>
          <w:rStyle w:val="Bodytext2Bold"/>
        </w:rPr>
        <w:t>Platform Adı</w:t>
      </w:r>
      <w:r>
        <w:rPr>
          <w:rStyle w:val="Bodytext2Bold"/>
        </w:rPr>
        <w:tab/>
        <w:t xml:space="preserve">: </w:t>
      </w:r>
      <w:r w:rsidR="00E8682C">
        <w:t>……………………………</w:t>
      </w:r>
      <w:r w:rsidR="00C932F4" w:rsidRPr="00C932F4">
        <w:t>Platformu</w:t>
      </w:r>
    </w:p>
    <w:p w:rsidR="00F04D33" w:rsidRDefault="00700928">
      <w:pPr>
        <w:pStyle w:val="Bodytext40"/>
        <w:shd w:val="clear" w:color="auto" w:fill="auto"/>
        <w:tabs>
          <w:tab w:val="left" w:pos="2806"/>
          <w:tab w:val="left" w:leader="dot" w:pos="5484"/>
        </w:tabs>
        <w:spacing w:before="0"/>
      </w:pPr>
      <w:r>
        <w:rPr>
          <w:rStyle w:val="Bodytext4BoldNotItalic"/>
        </w:rPr>
        <w:t>Kısa Adı</w:t>
      </w:r>
      <w:r>
        <w:rPr>
          <w:rStyle w:val="Bodytext4BoldNotItalic"/>
        </w:rPr>
        <w:tab/>
        <w:t>:</w:t>
      </w:r>
      <w:r>
        <w:rPr>
          <w:rStyle w:val="Bodytext4BoldNotItalic"/>
        </w:rPr>
        <w:tab/>
      </w:r>
      <w:r>
        <w:t>(</w:t>
      </w:r>
      <w:r>
        <w:rPr>
          <w:rStyle w:val="Bodytext41"/>
          <w:i/>
          <w:iCs/>
        </w:rPr>
        <w:t>isteğe bağlı</w:t>
      </w:r>
      <w:r>
        <w:t>)</w:t>
      </w:r>
    </w:p>
    <w:p w:rsidR="00F04D33" w:rsidRDefault="00700928">
      <w:pPr>
        <w:pStyle w:val="Bodytext50"/>
        <w:shd w:val="clear" w:color="auto" w:fill="auto"/>
        <w:tabs>
          <w:tab w:val="left" w:pos="2806"/>
          <w:tab w:val="left" w:pos="3490"/>
        </w:tabs>
      </w:pPr>
      <w:r>
        <w:t>Kuruluş Tarihi</w:t>
      </w:r>
      <w:r>
        <w:tab/>
        <w:t>:</w:t>
      </w:r>
      <w:r>
        <w:tab/>
      </w:r>
      <w:r>
        <w:rPr>
          <w:rStyle w:val="Bodytext5NotBold"/>
        </w:rPr>
        <w:t>.../..../20</w:t>
      </w:r>
      <w:r w:rsidR="00C932F4">
        <w:rPr>
          <w:rStyle w:val="Bodytext5NotBold"/>
        </w:rPr>
        <w:t>22</w:t>
      </w:r>
    </w:p>
    <w:p w:rsidR="00F04D33" w:rsidRDefault="00700928">
      <w:pPr>
        <w:pStyle w:val="Bodytext40"/>
        <w:shd w:val="clear" w:color="auto" w:fill="auto"/>
        <w:tabs>
          <w:tab w:val="left" w:pos="2806"/>
          <w:tab w:val="left" w:leader="dot" w:pos="5484"/>
        </w:tabs>
        <w:spacing w:before="0"/>
      </w:pPr>
      <w:r>
        <w:rPr>
          <w:rStyle w:val="Bodytext4BoldNotItalic"/>
        </w:rPr>
        <w:t>Faaliyet Adresi</w:t>
      </w:r>
      <w:r>
        <w:rPr>
          <w:rStyle w:val="Bodytext4BoldNotItalic"/>
        </w:rPr>
        <w:tab/>
        <w:t>:</w:t>
      </w:r>
      <w:r>
        <w:rPr>
          <w:rStyle w:val="Bodytext4BoldNotItalic"/>
        </w:rPr>
        <w:tab/>
      </w:r>
      <w:r>
        <w:t>(</w:t>
      </w:r>
      <w:r>
        <w:rPr>
          <w:rStyle w:val="Bodytext41"/>
          <w:i/>
          <w:iCs/>
        </w:rPr>
        <w:t>adres belirtilmesi zorunludur</w:t>
      </w:r>
      <w:r>
        <w:t>)</w:t>
      </w:r>
    </w:p>
    <w:p w:rsidR="00F04D33" w:rsidRDefault="00700928">
      <w:pPr>
        <w:pStyle w:val="Bodytext50"/>
        <w:shd w:val="clear" w:color="auto" w:fill="auto"/>
        <w:tabs>
          <w:tab w:val="left" w:leader="dot" w:pos="4757"/>
        </w:tabs>
        <w:spacing w:after="550"/>
      </w:pPr>
      <w:r>
        <w:t>Platform Koordinatörü :</w:t>
      </w:r>
      <w:r w:rsidR="00C932F4">
        <w:rPr>
          <w:rStyle w:val="Bodytext5NotBold0"/>
        </w:rPr>
        <w:tab/>
      </w:r>
      <w:r>
        <w:rPr>
          <w:rStyle w:val="Bodytext5NotBold0"/>
        </w:rPr>
        <w:t>Derneği,</w:t>
      </w:r>
    </w:p>
    <w:p w:rsidR="00F04D33" w:rsidRDefault="00B0662C">
      <w:pPr>
        <w:pStyle w:val="Bodytext30"/>
        <w:shd w:val="clear" w:color="auto" w:fill="auto"/>
        <w:spacing w:after="254" w:line="24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2.05pt;margin-top:-30pt;width:119.3pt;height:14.85pt;z-index:-251658752;mso-wrap-distance-left:148.3pt;mso-wrap-distance-right:188.4pt;mso-position-horizontal-relative:margin" filled="f" stroked="f">
            <v:textbox style="mso-fit-shape-to-text:t" inset="0,0,0,0">
              <w:txbxContent>
                <w:p w:rsidR="00F04D33" w:rsidRDefault="00700928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r>
                    <w:rPr>
                      <w:rStyle w:val="Bodytext2Exact0"/>
                    </w:rPr>
                    <w:t>Temsilcisi Gerçek Kişi</w:t>
                  </w:r>
                </w:p>
              </w:txbxContent>
            </v:textbox>
            <w10:wrap type="topAndBottom" anchorx="margin"/>
          </v:shape>
        </w:pict>
      </w:r>
      <w:r w:rsidR="00700928">
        <w:t>MADDE 2:</w:t>
      </w:r>
    </w:p>
    <w:p w:rsidR="00F04D33" w:rsidRDefault="00700928">
      <w:pPr>
        <w:pStyle w:val="Bodytext30"/>
        <w:shd w:val="clear" w:color="auto" w:fill="auto"/>
        <w:spacing w:after="0" w:line="274" w:lineRule="exact"/>
        <w:ind w:firstLine="0"/>
      </w:pPr>
      <w:r>
        <w:t>PLATFORMUN YASAL DAYANAĞI</w:t>
      </w:r>
    </w:p>
    <w:p w:rsidR="00F04D33" w:rsidRDefault="00C932F4">
      <w:pPr>
        <w:pStyle w:val="Bodytext20"/>
        <w:shd w:val="clear" w:color="auto" w:fill="auto"/>
        <w:spacing w:before="0" w:after="480" w:line="274" w:lineRule="exact"/>
        <w:ind w:firstLine="0"/>
      </w:pPr>
      <w:r>
        <w:t xml:space="preserve">Bu </w:t>
      </w:r>
      <w:r w:rsidR="00700928">
        <w:t>Platform, 5253 sayılı Dernekler Kanununun 25 nci maddesi ve 31.03.2005 tarih ve 25772 sayılı Resmi Gazete de yayınlanan Dernekler Yönetmeliğinin 94 ncü Maddesi esasları doğrultusunda kurulmuştur.</w:t>
      </w:r>
    </w:p>
    <w:p w:rsidR="00F04D33" w:rsidRDefault="00700928">
      <w:pPr>
        <w:pStyle w:val="Bodytext30"/>
        <w:shd w:val="clear" w:color="auto" w:fill="auto"/>
        <w:spacing w:after="0" w:line="274" w:lineRule="exact"/>
        <w:ind w:firstLine="0"/>
      </w:pPr>
      <w:r>
        <w:t>MADDE 3</w:t>
      </w:r>
    </w:p>
    <w:p w:rsidR="00C932F4" w:rsidRDefault="00C932F4">
      <w:pPr>
        <w:pStyle w:val="Bodytext30"/>
        <w:shd w:val="clear" w:color="auto" w:fill="auto"/>
        <w:spacing w:after="0" w:line="274" w:lineRule="exact"/>
        <w:ind w:firstLine="0"/>
      </w:pPr>
    </w:p>
    <w:p w:rsidR="00F04D33" w:rsidRDefault="00C932F4">
      <w:pPr>
        <w:pStyle w:val="Bodytext30"/>
        <w:shd w:val="clear" w:color="auto" w:fill="auto"/>
        <w:spacing w:after="0" w:line="274" w:lineRule="exact"/>
        <w:ind w:firstLine="0"/>
      </w:pPr>
      <w:r>
        <w:t>PLA</w:t>
      </w:r>
      <w:r w:rsidR="00700928">
        <w:t>TFORMUN AMACI</w:t>
      </w:r>
    </w:p>
    <w:p w:rsidR="00C932F4" w:rsidRDefault="00C932F4" w:rsidP="00C932F4">
      <w:pPr>
        <w:pStyle w:val="Bodytext20"/>
        <w:shd w:val="clear" w:color="auto" w:fill="auto"/>
        <w:tabs>
          <w:tab w:val="left" w:pos="806"/>
        </w:tabs>
        <w:spacing w:before="0" w:line="274" w:lineRule="exact"/>
        <w:ind w:firstLine="0"/>
        <w:jc w:val="left"/>
        <w:rPr>
          <w:b/>
          <w:bCs/>
          <w:i/>
          <w:iCs/>
        </w:rPr>
      </w:pPr>
    </w:p>
    <w:p w:rsidR="00C932F4" w:rsidRDefault="00C932F4" w:rsidP="00C932F4">
      <w:pPr>
        <w:pStyle w:val="Bodytext20"/>
        <w:shd w:val="clear" w:color="auto" w:fill="auto"/>
        <w:tabs>
          <w:tab w:val="left" w:pos="806"/>
        </w:tabs>
        <w:spacing w:before="0" w:line="274" w:lineRule="exact"/>
        <w:ind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1.</w:t>
      </w:r>
    </w:p>
    <w:p w:rsidR="00C932F4" w:rsidRDefault="00C932F4" w:rsidP="00C932F4">
      <w:pPr>
        <w:pStyle w:val="Bodytext20"/>
        <w:shd w:val="clear" w:color="auto" w:fill="auto"/>
        <w:tabs>
          <w:tab w:val="left" w:pos="806"/>
        </w:tabs>
        <w:spacing w:before="0" w:line="274" w:lineRule="exact"/>
        <w:ind w:firstLine="0"/>
        <w:jc w:val="left"/>
        <w:rPr>
          <w:b/>
          <w:bCs/>
          <w:i/>
          <w:iCs/>
        </w:rPr>
      </w:pPr>
    </w:p>
    <w:p w:rsidR="00C932F4" w:rsidRDefault="00C932F4" w:rsidP="00C932F4">
      <w:pPr>
        <w:pStyle w:val="Bodytext20"/>
        <w:shd w:val="clear" w:color="auto" w:fill="auto"/>
        <w:tabs>
          <w:tab w:val="left" w:pos="806"/>
        </w:tabs>
        <w:spacing w:before="0" w:line="274" w:lineRule="exact"/>
        <w:ind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2.</w:t>
      </w:r>
    </w:p>
    <w:p w:rsidR="00C932F4" w:rsidRDefault="00C932F4" w:rsidP="00C932F4">
      <w:pPr>
        <w:pStyle w:val="Bodytext20"/>
        <w:shd w:val="clear" w:color="auto" w:fill="auto"/>
        <w:tabs>
          <w:tab w:val="left" w:pos="806"/>
        </w:tabs>
        <w:spacing w:before="0" w:line="274" w:lineRule="exact"/>
        <w:ind w:firstLine="0"/>
        <w:jc w:val="left"/>
        <w:rPr>
          <w:b/>
          <w:bCs/>
          <w:i/>
          <w:iCs/>
        </w:rPr>
      </w:pPr>
    </w:p>
    <w:p w:rsidR="00C932F4" w:rsidRDefault="00C932F4" w:rsidP="00C932F4">
      <w:pPr>
        <w:pStyle w:val="Bodytext20"/>
        <w:shd w:val="clear" w:color="auto" w:fill="auto"/>
        <w:tabs>
          <w:tab w:val="left" w:pos="806"/>
        </w:tabs>
        <w:spacing w:before="0" w:line="274" w:lineRule="exact"/>
        <w:ind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3.</w:t>
      </w:r>
    </w:p>
    <w:p w:rsidR="00C932F4" w:rsidRDefault="00C932F4" w:rsidP="00C932F4">
      <w:pPr>
        <w:pStyle w:val="Bodytext20"/>
        <w:shd w:val="clear" w:color="auto" w:fill="auto"/>
        <w:tabs>
          <w:tab w:val="left" w:pos="806"/>
        </w:tabs>
        <w:spacing w:before="0" w:line="274" w:lineRule="exact"/>
        <w:ind w:firstLine="0"/>
        <w:jc w:val="left"/>
        <w:rPr>
          <w:b/>
          <w:bCs/>
          <w:i/>
          <w:iCs/>
        </w:rPr>
      </w:pPr>
    </w:p>
    <w:p w:rsidR="00C932F4" w:rsidRDefault="00C932F4" w:rsidP="00C932F4">
      <w:pPr>
        <w:pStyle w:val="Bodytext20"/>
        <w:shd w:val="clear" w:color="auto" w:fill="auto"/>
        <w:tabs>
          <w:tab w:val="left" w:pos="806"/>
        </w:tabs>
        <w:spacing w:before="0" w:line="274" w:lineRule="exact"/>
        <w:ind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4.</w:t>
      </w:r>
    </w:p>
    <w:p w:rsidR="00C932F4" w:rsidRDefault="00C932F4" w:rsidP="00C932F4">
      <w:pPr>
        <w:pStyle w:val="Bodytext20"/>
        <w:shd w:val="clear" w:color="auto" w:fill="auto"/>
        <w:tabs>
          <w:tab w:val="left" w:pos="806"/>
        </w:tabs>
        <w:spacing w:before="0" w:line="274" w:lineRule="exact"/>
        <w:ind w:firstLine="0"/>
        <w:jc w:val="left"/>
        <w:rPr>
          <w:b/>
          <w:bCs/>
          <w:i/>
          <w:iCs/>
        </w:rPr>
      </w:pPr>
    </w:p>
    <w:p w:rsidR="00C932F4" w:rsidRDefault="00C932F4" w:rsidP="00C932F4">
      <w:pPr>
        <w:pStyle w:val="Bodytext20"/>
        <w:shd w:val="clear" w:color="auto" w:fill="auto"/>
        <w:tabs>
          <w:tab w:val="left" w:pos="806"/>
        </w:tabs>
        <w:spacing w:before="0" w:line="274" w:lineRule="exact"/>
        <w:ind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5.</w:t>
      </w:r>
    </w:p>
    <w:p w:rsidR="00C932F4" w:rsidRDefault="00C932F4" w:rsidP="00C932F4">
      <w:pPr>
        <w:pStyle w:val="Bodytext20"/>
        <w:shd w:val="clear" w:color="auto" w:fill="auto"/>
        <w:tabs>
          <w:tab w:val="left" w:pos="806"/>
        </w:tabs>
        <w:spacing w:before="0" w:line="274" w:lineRule="exact"/>
        <w:ind w:firstLine="0"/>
        <w:jc w:val="left"/>
        <w:rPr>
          <w:b/>
          <w:bCs/>
          <w:i/>
          <w:iCs/>
        </w:rPr>
      </w:pPr>
    </w:p>
    <w:p w:rsidR="00C932F4" w:rsidRDefault="00C932F4" w:rsidP="00C932F4">
      <w:pPr>
        <w:pStyle w:val="Bodytext20"/>
        <w:shd w:val="clear" w:color="auto" w:fill="auto"/>
        <w:tabs>
          <w:tab w:val="left" w:pos="806"/>
        </w:tabs>
        <w:spacing w:before="0" w:line="274" w:lineRule="exact"/>
        <w:ind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6.</w:t>
      </w:r>
    </w:p>
    <w:p w:rsidR="00C932F4" w:rsidRDefault="00C932F4" w:rsidP="00C932F4">
      <w:pPr>
        <w:pStyle w:val="Bodytext20"/>
        <w:shd w:val="clear" w:color="auto" w:fill="auto"/>
        <w:tabs>
          <w:tab w:val="left" w:pos="806"/>
        </w:tabs>
        <w:spacing w:before="0" w:line="274" w:lineRule="exact"/>
        <w:ind w:firstLine="0"/>
        <w:jc w:val="left"/>
        <w:rPr>
          <w:b/>
          <w:bCs/>
          <w:i/>
          <w:iCs/>
        </w:rPr>
      </w:pPr>
    </w:p>
    <w:p w:rsidR="00C932F4" w:rsidRDefault="00C932F4" w:rsidP="00C932F4">
      <w:pPr>
        <w:pStyle w:val="Bodytext20"/>
        <w:shd w:val="clear" w:color="auto" w:fill="auto"/>
        <w:tabs>
          <w:tab w:val="left" w:pos="806"/>
        </w:tabs>
        <w:spacing w:before="0" w:line="274" w:lineRule="exact"/>
        <w:ind w:firstLine="0"/>
        <w:jc w:val="left"/>
        <w:rPr>
          <w:b/>
          <w:bCs/>
          <w:i/>
          <w:iCs/>
        </w:rPr>
      </w:pPr>
    </w:p>
    <w:p w:rsidR="00F04D33" w:rsidRDefault="00700928" w:rsidP="00C932F4">
      <w:pPr>
        <w:pStyle w:val="Bodytext20"/>
        <w:shd w:val="clear" w:color="auto" w:fill="auto"/>
        <w:tabs>
          <w:tab w:val="left" w:pos="806"/>
        </w:tabs>
        <w:spacing w:before="0" w:line="274" w:lineRule="exact"/>
        <w:ind w:firstLine="0"/>
        <w:jc w:val="left"/>
      </w:pPr>
      <w:r>
        <w:tab/>
      </w:r>
    </w:p>
    <w:p w:rsidR="00C932F4" w:rsidRDefault="00C932F4">
      <w:pPr>
        <w:pStyle w:val="Bodytext30"/>
        <w:shd w:val="clear" w:color="auto" w:fill="auto"/>
        <w:spacing w:after="0" w:line="240" w:lineRule="exact"/>
        <w:ind w:firstLine="0"/>
      </w:pPr>
    </w:p>
    <w:p w:rsidR="00C932F4" w:rsidRDefault="00C932F4">
      <w:pPr>
        <w:pStyle w:val="Bodytext30"/>
        <w:shd w:val="clear" w:color="auto" w:fill="auto"/>
        <w:spacing w:after="0" w:line="240" w:lineRule="exact"/>
        <w:ind w:firstLine="0"/>
      </w:pPr>
    </w:p>
    <w:p w:rsidR="00C932F4" w:rsidRDefault="00C932F4">
      <w:pPr>
        <w:pStyle w:val="Bodytext30"/>
        <w:shd w:val="clear" w:color="auto" w:fill="auto"/>
        <w:spacing w:after="0" w:line="240" w:lineRule="exact"/>
        <w:ind w:firstLine="0"/>
      </w:pPr>
    </w:p>
    <w:p w:rsidR="00C932F4" w:rsidRDefault="00C932F4">
      <w:pPr>
        <w:pStyle w:val="Bodytext30"/>
        <w:shd w:val="clear" w:color="auto" w:fill="auto"/>
        <w:spacing w:after="0" w:line="240" w:lineRule="exact"/>
        <w:ind w:firstLine="0"/>
      </w:pPr>
    </w:p>
    <w:p w:rsidR="00C932F4" w:rsidRDefault="00C932F4">
      <w:pPr>
        <w:pStyle w:val="Bodytext30"/>
        <w:shd w:val="clear" w:color="auto" w:fill="auto"/>
        <w:spacing w:after="0" w:line="240" w:lineRule="exact"/>
        <w:ind w:firstLine="0"/>
      </w:pPr>
    </w:p>
    <w:p w:rsidR="00F04D33" w:rsidRDefault="00700928">
      <w:pPr>
        <w:pStyle w:val="Bodytext30"/>
        <w:shd w:val="clear" w:color="auto" w:fill="auto"/>
        <w:spacing w:after="0" w:line="240" w:lineRule="exact"/>
        <w:ind w:firstLine="0"/>
      </w:pPr>
      <w:r>
        <w:lastRenderedPageBreak/>
        <w:t>MADDE 4</w:t>
      </w:r>
    </w:p>
    <w:p w:rsidR="00C932F4" w:rsidRDefault="00C932F4">
      <w:pPr>
        <w:pStyle w:val="Bodytext30"/>
        <w:shd w:val="clear" w:color="auto" w:fill="auto"/>
        <w:spacing w:after="0" w:line="240" w:lineRule="exact"/>
        <w:ind w:firstLine="0"/>
      </w:pPr>
    </w:p>
    <w:p w:rsidR="00F04D33" w:rsidRDefault="00700928">
      <w:pPr>
        <w:pStyle w:val="Bodytext30"/>
        <w:shd w:val="clear" w:color="auto" w:fill="auto"/>
        <w:spacing w:after="206" w:line="240" w:lineRule="exact"/>
        <w:ind w:firstLine="0"/>
      </w:pPr>
      <w:r>
        <w:t>PLATFORMUN AMACINA ULAŞMAK İÇİN YÜRÜTECEĞİ FAALİYETLER</w:t>
      </w:r>
    </w:p>
    <w:p w:rsidR="00C932F4" w:rsidRDefault="00C932F4">
      <w:pPr>
        <w:pStyle w:val="Bodytext30"/>
        <w:shd w:val="clear" w:color="auto" w:fill="auto"/>
        <w:spacing w:after="206" w:line="240" w:lineRule="exact"/>
        <w:ind w:firstLine="0"/>
      </w:pPr>
      <w:r>
        <w:t>1.</w:t>
      </w:r>
    </w:p>
    <w:p w:rsidR="00C932F4" w:rsidRDefault="00C932F4">
      <w:pPr>
        <w:pStyle w:val="Bodytext30"/>
        <w:shd w:val="clear" w:color="auto" w:fill="auto"/>
        <w:spacing w:after="206" w:line="240" w:lineRule="exact"/>
        <w:ind w:firstLine="0"/>
      </w:pPr>
      <w:r>
        <w:t>2.</w:t>
      </w:r>
    </w:p>
    <w:p w:rsidR="00C932F4" w:rsidRDefault="00C932F4">
      <w:pPr>
        <w:pStyle w:val="Bodytext30"/>
        <w:shd w:val="clear" w:color="auto" w:fill="auto"/>
        <w:spacing w:after="206" w:line="240" w:lineRule="exact"/>
        <w:ind w:firstLine="0"/>
      </w:pPr>
      <w:r>
        <w:t>3.</w:t>
      </w:r>
    </w:p>
    <w:p w:rsidR="00C932F4" w:rsidRDefault="00C932F4">
      <w:pPr>
        <w:pStyle w:val="Bodytext30"/>
        <w:shd w:val="clear" w:color="auto" w:fill="auto"/>
        <w:spacing w:after="206" w:line="240" w:lineRule="exact"/>
        <w:ind w:firstLine="0"/>
      </w:pPr>
      <w:r>
        <w:t>4.</w:t>
      </w:r>
    </w:p>
    <w:p w:rsidR="00C932F4" w:rsidRDefault="00C932F4">
      <w:pPr>
        <w:pStyle w:val="Bodytext30"/>
        <w:shd w:val="clear" w:color="auto" w:fill="auto"/>
        <w:spacing w:after="206" w:line="240" w:lineRule="exact"/>
        <w:ind w:firstLine="0"/>
      </w:pPr>
      <w:r>
        <w:t>5.</w:t>
      </w:r>
    </w:p>
    <w:p w:rsidR="00C932F4" w:rsidRDefault="00C932F4">
      <w:pPr>
        <w:pStyle w:val="Bodytext30"/>
        <w:shd w:val="clear" w:color="auto" w:fill="auto"/>
        <w:spacing w:after="206" w:line="240" w:lineRule="exact"/>
        <w:ind w:firstLine="0"/>
      </w:pPr>
    </w:p>
    <w:p w:rsidR="00F04D33" w:rsidRDefault="00700928">
      <w:pPr>
        <w:pStyle w:val="Bodytext30"/>
        <w:shd w:val="clear" w:color="auto" w:fill="auto"/>
        <w:spacing w:after="0" w:line="240" w:lineRule="exact"/>
        <w:ind w:firstLine="0"/>
      </w:pPr>
      <w:r>
        <w:t>MADDE 5</w:t>
      </w:r>
    </w:p>
    <w:p w:rsidR="00F04D33" w:rsidRDefault="00700928" w:rsidP="00C932F4">
      <w:pPr>
        <w:pStyle w:val="Bodytext30"/>
        <w:shd w:val="clear" w:color="auto" w:fill="auto"/>
        <w:tabs>
          <w:tab w:val="center" w:pos="4634"/>
        </w:tabs>
        <w:spacing w:after="0" w:line="552" w:lineRule="exact"/>
        <w:ind w:firstLine="0"/>
      </w:pPr>
      <w:r>
        <w:t>PLATFORMUN KURUCULARI</w:t>
      </w:r>
      <w:r w:rsidR="00C932F4">
        <w:tab/>
      </w:r>
    </w:p>
    <w:p w:rsidR="00F04D33" w:rsidRDefault="00700928">
      <w:pPr>
        <w:pStyle w:val="Bodytext20"/>
        <w:shd w:val="clear" w:color="auto" w:fill="auto"/>
        <w:spacing w:before="0" w:line="552" w:lineRule="exact"/>
        <w:ind w:firstLine="0"/>
      </w:pPr>
      <w:r>
        <w:t>Platformun Kurucu Tüz</w:t>
      </w:r>
      <w:r w:rsidR="00C932F4">
        <w:t xml:space="preserve">el Kişilikleri aşağıda sayılan ……….. dernek ve vakıftır. </w:t>
      </w:r>
    </w:p>
    <w:p w:rsidR="00C932F4" w:rsidRDefault="00C932F4">
      <w:pPr>
        <w:pStyle w:val="Bodytext20"/>
        <w:shd w:val="clear" w:color="auto" w:fill="auto"/>
        <w:spacing w:before="0" w:line="552" w:lineRule="exact"/>
        <w:ind w:firstLine="0"/>
      </w:pPr>
      <w:r>
        <w:t>1.</w:t>
      </w:r>
    </w:p>
    <w:p w:rsidR="00C932F4" w:rsidRDefault="00C932F4">
      <w:pPr>
        <w:pStyle w:val="Bodytext20"/>
        <w:shd w:val="clear" w:color="auto" w:fill="auto"/>
        <w:spacing w:before="0" w:line="552" w:lineRule="exact"/>
        <w:ind w:firstLine="0"/>
      </w:pPr>
      <w:r>
        <w:t>2.</w:t>
      </w:r>
    </w:p>
    <w:p w:rsidR="00C932F4" w:rsidRDefault="00C932F4">
      <w:pPr>
        <w:pStyle w:val="Bodytext20"/>
        <w:shd w:val="clear" w:color="auto" w:fill="auto"/>
        <w:spacing w:before="0" w:line="552" w:lineRule="exact"/>
        <w:ind w:firstLine="0"/>
      </w:pPr>
      <w:r>
        <w:t>3.</w:t>
      </w:r>
    </w:p>
    <w:p w:rsidR="00C932F4" w:rsidRDefault="00C932F4">
      <w:pPr>
        <w:pStyle w:val="Bodytext20"/>
        <w:shd w:val="clear" w:color="auto" w:fill="auto"/>
        <w:spacing w:before="0" w:line="552" w:lineRule="exact"/>
        <w:ind w:firstLine="0"/>
      </w:pPr>
    </w:p>
    <w:p w:rsidR="00C932F4" w:rsidRDefault="00C932F4">
      <w:pPr>
        <w:pStyle w:val="Bodytext30"/>
        <w:shd w:val="clear" w:color="auto" w:fill="auto"/>
        <w:spacing w:after="0" w:line="240" w:lineRule="exact"/>
        <w:ind w:firstLine="0"/>
      </w:pPr>
    </w:p>
    <w:p w:rsidR="00F04D33" w:rsidRDefault="00700928">
      <w:pPr>
        <w:pStyle w:val="Bodytext30"/>
        <w:shd w:val="clear" w:color="auto" w:fill="auto"/>
        <w:spacing w:after="0" w:line="240" w:lineRule="exact"/>
        <w:ind w:firstLine="0"/>
      </w:pPr>
      <w:r>
        <w:t>MADDE</w:t>
      </w:r>
      <w:r>
        <w:rPr>
          <w:rStyle w:val="Bodytext3NotItalic"/>
          <w:b/>
          <w:bCs/>
        </w:rPr>
        <w:t xml:space="preserve"> 6</w:t>
      </w:r>
    </w:p>
    <w:p w:rsidR="00F04D33" w:rsidRDefault="00700928">
      <w:pPr>
        <w:pStyle w:val="Bodytext30"/>
        <w:shd w:val="clear" w:color="auto" w:fill="auto"/>
        <w:spacing w:after="206" w:line="240" w:lineRule="exact"/>
        <w:ind w:firstLine="0"/>
      </w:pPr>
      <w:r>
        <w:t>PLATFORMA ÜYELİK</w:t>
      </w:r>
    </w:p>
    <w:p w:rsidR="00F04D33" w:rsidRDefault="00700928">
      <w:pPr>
        <w:pStyle w:val="Bodytext20"/>
        <w:shd w:val="clear" w:color="auto" w:fill="auto"/>
        <w:spacing w:before="0" w:after="507" w:line="274" w:lineRule="exact"/>
        <w:ind w:firstLine="0"/>
      </w:pPr>
      <w:r>
        <w:t xml:space="preserve">Platformun amaç ve faaliyetlerini benimseyen </w:t>
      </w:r>
      <w:r w:rsidR="00C932F4">
        <w:t>………………………….</w:t>
      </w:r>
      <w:r>
        <w:t>tüm sivil toplum örgütleri platforma katılabilirler. Platformun üyesi tüzel kişiliklerin temsilcilerinden oluşan Yönetim Kurulu, bu başvuruların kabul veya reddi hususunu değerlendirerek, başvuru sahibi tüzel kişiliğe 1 ay içerisinde cevap verir.</w:t>
      </w:r>
    </w:p>
    <w:p w:rsidR="00F04D33" w:rsidRDefault="00700928">
      <w:pPr>
        <w:pStyle w:val="Bodytext30"/>
        <w:shd w:val="clear" w:color="auto" w:fill="auto"/>
        <w:spacing w:after="0" w:line="240" w:lineRule="exact"/>
        <w:ind w:firstLine="0"/>
      </w:pPr>
      <w:r>
        <w:t>MADDE 7</w:t>
      </w:r>
    </w:p>
    <w:p w:rsidR="00F04D33" w:rsidRDefault="00700928">
      <w:pPr>
        <w:pStyle w:val="Bodytext30"/>
        <w:shd w:val="clear" w:color="auto" w:fill="auto"/>
        <w:spacing w:after="233" w:line="240" w:lineRule="exact"/>
        <w:ind w:firstLine="0"/>
      </w:pPr>
      <w:r>
        <w:t>PLATFORMUN ORGANLARI</w:t>
      </w:r>
    </w:p>
    <w:p w:rsidR="00F04D33" w:rsidRDefault="00700928">
      <w:pPr>
        <w:pStyle w:val="Heading220"/>
        <w:keepNext/>
        <w:keepLines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240" w:lineRule="exact"/>
        <w:ind w:left="760"/>
      </w:pPr>
      <w:bookmarkStart w:id="1" w:name="bookmark2"/>
      <w:r>
        <w:t>Yönetim Kurulu</w:t>
      </w:r>
      <w:bookmarkEnd w:id="1"/>
    </w:p>
    <w:p w:rsidR="00F04D33" w:rsidRDefault="00700928">
      <w:pPr>
        <w:pStyle w:val="Heading220"/>
        <w:keepNext/>
        <w:keepLines/>
        <w:numPr>
          <w:ilvl w:val="0"/>
          <w:numId w:val="4"/>
        </w:numPr>
        <w:shd w:val="clear" w:color="auto" w:fill="auto"/>
        <w:tabs>
          <w:tab w:val="left" w:pos="802"/>
        </w:tabs>
        <w:spacing w:before="0" w:after="0" w:line="240" w:lineRule="exact"/>
        <w:ind w:left="760"/>
      </w:pPr>
      <w:bookmarkStart w:id="2" w:name="bookmark3"/>
      <w:r>
        <w:t>Danışma Kurulu</w:t>
      </w:r>
      <w:bookmarkEnd w:id="2"/>
    </w:p>
    <w:p w:rsidR="00F04D33" w:rsidRDefault="00700928">
      <w:pPr>
        <w:pStyle w:val="Bodytext30"/>
        <w:shd w:val="clear" w:color="auto" w:fill="auto"/>
        <w:spacing w:after="0" w:line="274" w:lineRule="exact"/>
        <w:ind w:firstLine="0"/>
      </w:pPr>
      <w:r>
        <w:t>Yönetim Kurulu</w:t>
      </w:r>
    </w:p>
    <w:p w:rsidR="00F04D33" w:rsidRDefault="00700928">
      <w:pPr>
        <w:pStyle w:val="Bodytext50"/>
        <w:shd w:val="clear" w:color="auto" w:fill="auto"/>
        <w:spacing w:line="274" w:lineRule="exact"/>
      </w:pPr>
      <w:r>
        <w:t>Yönetim Kurulunun Oluşturulması</w:t>
      </w:r>
    </w:p>
    <w:p w:rsidR="00F04D33" w:rsidRDefault="00700928">
      <w:pPr>
        <w:pStyle w:val="Bodytext20"/>
        <w:shd w:val="clear" w:color="auto" w:fill="auto"/>
        <w:spacing w:before="0" w:line="274" w:lineRule="exact"/>
        <w:ind w:firstLine="0"/>
      </w:pPr>
      <w:r>
        <w:t>Platform Yönetim Kurulu, katılımcı derneklerin yönetim kurullarınca seçilip, platforma temsilci olarak atanan birer temsilciden oluşur. Bu tem</w:t>
      </w:r>
      <w:r w:rsidR="00C932F4">
        <w:t>silciler, Mutabakat Tutanağının</w:t>
      </w:r>
      <w:r>
        <w:t xml:space="preserve"> tüm kurucu tüzel kişiliklerin yetkili makamlarınca onaylanmasına müteakip ilk toplantılarını yaparlar ve bu toplantıda Platform Başkanı, Platform Sekreter Üyesi ve Platform Sayman üyesini seçerler.</w:t>
      </w:r>
    </w:p>
    <w:p w:rsidR="00F04D33" w:rsidRDefault="00700928">
      <w:pPr>
        <w:pStyle w:val="Bodytext20"/>
        <w:shd w:val="clear" w:color="auto" w:fill="auto"/>
        <w:spacing w:before="0" w:line="274" w:lineRule="exact"/>
        <w:ind w:firstLine="0"/>
      </w:pPr>
      <w:r>
        <w:t>Platform Başkanı aynı zamanda Platform Koordinatörüdür.</w:t>
      </w:r>
    </w:p>
    <w:p w:rsidR="00F04D33" w:rsidRDefault="00700928">
      <w:pPr>
        <w:pStyle w:val="Bodytext20"/>
        <w:shd w:val="clear" w:color="auto" w:fill="auto"/>
        <w:spacing w:before="0" w:line="274" w:lineRule="exact"/>
        <w:ind w:firstLine="0"/>
      </w:pPr>
      <w:r>
        <w:t xml:space="preserve">Platform Başkanı Platformun 3. Şahıslar ve kamuoyu nezdinde temsilinden, Platform Sekreteri kayıt, yazışma ve üye ilişkilerinden, Platform Saymanı ise mali konulardan </w:t>
      </w:r>
      <w:r>
        <w:lastRenderedPageBreak/>
        <w:t>sorumludur.</w:t>
      </w:r>
    </w:p>
    <w:p w:rsidR="00F04D33" w:rsidRDefault="00700928">
      <w:pPr>
        <w:pStyle w:val="Bodytext20"/>
        <w:shd w:val="clear" w:color="auto" w:fill="auto"/>
        <w:spacing w:before="0" w:after="240" w:line="274" w:lineRule="exact"/>
        <w:ind w:firstLine="0"/>
      </w:pPr>
      <w:r>
        <w:t>Platformun toplantı ve karar yeter sayısı Kurul üyelerinin toplam sayısı kadardır.</w:t>
      </w:r>
    </w:p>
    <w:p w:rsidR="00F04D33" w:rsidRDefault="00700928">
      <w:pPr>
        <w:pStyle w:val="Heading20"/>
        <w:keepNext/>
        <w:keepLines/>
        <w:shd w:val="clear" w:color="auto" w:fill="auto"/>
        <w:spacing w:before="0"/>
      </w:pPr>
      <w:bookmarkStart w:id="3" w:name="bookmark4"/>
      <w:r>
        <w:t>Yönetim Kurulunun Görev ve Yetkileri</w:t>
      </w:r>
      <w:bookmarkEnd w:id="3"/>
    </w:p>
    <w:p w:rsidR="00F04D33" w:rsidRDefault="00700928">
      <w:pPr>
        <w:pStyle w:val="Bodytext20"/>
        <w:numPr>
          <w:ilvl w:val="0"/>
          <w:numId w:val="5"/>
        </w:numPr>
        <w:shd w:val="clear" w:color="auto" w:fill="auto"/>
        <w:tabs>
          <w:tab w:val="left" w:pos="787"/>
        </w:tabs>
        <w:spacing w:before="0" w:line="274" w:lineRule="exact"/>
        <w:ind w:left="760"/>
      </w:pPr>
      <w:r>
        <w:t>Platformu temsil etmek.</w:t>
      </w:r>
    </w:p>
    <w:p w:rsidR="00F04D33" w:rsidRDefault="00700928">
      <w:pPr>
        <w:pStyle w:val="Bodytext20"/>
        <w:numPr>
          <w:ilvl w:val="0"/>
          <w:numId w:val="5"/>
        </w:numPr>
        <w:shd w:val="clear" w:color="auto" w:fill="auto"/>
        <w:tabs>
          <w:tab w:val="left" w:pos="806"/>
        </w:tabs>
        <w:spacing w:before="0" w:line="274" w:lineRule="exact"/>
        <w:ind w:left="760"/>
      </w:pPr>
      <w:r>
        <w:t>Alınan kararları uygulamak ve platform adına iş ve işlemleri takip etmek.</w:t>
      </w:r>
    </w:p>
    <w:p w:rsidR="00F04D33" w:rsidRDefault="00700928">
      <w:pPr>
        <w:pStyle w:val="Bodytext20"/>
        <w:numPr>
          <w:ilvl w:val="0"/>
          <w:numId w:val="5"/>
        </w:numPr>
        <w:shd w:val="clear" w:color="auto" w:fill="auto"/>
        <w:tabs>
          <w:tab w:val="left" w:pos="806"/>
        </w:tabs>
        <w:spacing w:before="0" w:line="274" w:lineRule="exact"/>
        <w:ind w:left="760"/>
      </w:pPr>
      <w:r>
        <w:t>Faaliyet dönemi sonunda yapmış olduğu faaliyetleri bir rapor düzenleyerek katılımcı Tüzel Kişiliklerin yetkili makamlarına sunmak.</w:t>
      </w:r>
    </w:p>
    <w:p w:rsidR="00F04D33" w:rsidRDefault="00700928">
      <w:pPr>
        <w:pStyle w:val="Bodytext20"/>
        <w:numPr>
          <w:ilvl w:val="0"/>
          <w:numId w:val="5"/>
        </w:numPr>
        <w:shd w:val="clear" w:color="auto" w:fill="auto"/>
        <w:tabs>
          <w:tab w:val="left" w:pos="806"/>
        </w:tabs>
        <w:spacing w:before="0" w:line="274" w:lineRule="exact"/>
        <w:ind w:left="760"/>
      </w:pPr>
      <w:r>
        <w:t>Platforma üye kabul etmek veya çıkarmak.</w:t>
      </w:r>
    </w:p>
    <w:p w:rsidR="00F04D33" w:rsidRDefault="00700928">
      <w:pPr>
        <w:pStyle w:val="Bodytext20"/>
        <w:numPr>
          <w:ilvl w:val="0"/>
          <w:numId w:val="5"/>
        </w:numPr>
        <w:shd w:val="clear" w:color="auto" w:fill="auto"/>
        <w:tabs>
          <w:tab w:val="left" w:pos="806"/>
        </w:tabs>
        <w:spacing w:before="0" w:after="240" w:line="274" w:lineRule="exact"/>
        <w:ind w:left="760"/>
      </w:pPr>
      <w:r>
        <w:t>Platformun kapatılmasına karar vermek.</w:t>
      </w:r>
    </w:p>
    <w:p w:rsidR="00F04D33" w:rsidRDefault="00700928">
      <w:pPr>
        <w:pStyle w:val="Heading20"/>
        <w:keepNext/>
        <w:keepLines/>
        <w:shd w:val="clear" w:color="auto" w:fill="auto"/>
        <w:spacing w:before="0"/>
      </w:pPr>
      <w:bookmarkStart w:id="4" w:name="bookmark5"/>
      <w:r>
        <w:t>Danışma Kurulu</w:t>
      </w:r>
      <w:bookmarkEnd w:id="4"/>
    </w:p>
    <w:p w:rsidR="00F04D33" w:rsidRDefault="00700928">
      <w:pPr>
        <w:pStyle w:val="Bodytext50"/>
        <w:shd w:val="clear" w:color="auto" w:fill="auto"/>
        <w:spacing w:line="274" w:lineRule="exact"/>
      </w:pPr>
      <w:r>
        <w:t>Danışma Kurulunun Oluşturulması, Görev ve Yetkileri</w:t>
      </w:r>
    </w:p>
    <w:p w:rsidR="00F04D33" w:rsidRDefault="00700928">
      <w:pPr>
        <w:pStyle w:val="Bodytext20"/>
        <w:shd w:val="clear" w:color="auto" w:fill="auto"/>
        <w:spacing w:before="0" w:line="274" w:lineRule="exact"/>
        <w:ind w:firstLine="0"/>
      </w:pPr>
      <w:r>
        <w:t>Danışma kurulu istişare niteliğinde oluşturulan bir kuruldur. Katılımcı Tüzel Kişiliklerin Yönetim Kurulu Başkanlarından oluşur.</w:t>
      </w:r>
    </w:p>
    <w:p w:rsidR="00F04D33" w:rsidRDefault="00700928">
      <w:pPr>
        <w:pStyle w:val="Bodytext20"/>
        <w:shd w:val="clear" w:color="auto" w:fill="auto"/>
        <w:spacing w:before="0" w:line="274" w:lineRule="exact"/>
        <w:ind w:firstLine="0"/>
      </w:pPr>
      <w:r>
        <w:t>Danışma kurulunun görev süresi Platform Yönetim Kurulu’nun görev süresi ile sınırlıdır.</w:t>
      </w:r>
    </w:p>
    <w:p w:rsidR="00F04D33" w:rsidRDefault="00C932F4">
      <w:pPr>
        <w:pStyle w:val="Bodytext20"/>
        <w:shd w:val="clear" w:color="auto" w:fill="auto"/>
        <w:spacing w:before="0" w:line="274" w:lineRule="exact"/>
        <w:ind w:firstLine="0"/>
      </w:pPr>
      <w:r>
        <w:t xml:space="preserve">Danışma Kurulu, bu </w:t>
      </w:r>
      <w:r w:rsidR="00700928">
        <w:t>mutabakat tutanağının 3. maddesinde yazılı olan platform amaçlarına yönelik olarak, her türlü etkinlikle ilgili danışmanlık yapar, gerektiğinde yönetim kurulu için tavsiye kararları alır.</w:t>
      </w:r>
    </w:p>
    <w:p w:rsidR="00F04D33" w:rsidRDefault="00700928">
      <w:pPr>
        <w:pStyle w:val="Bodytext20"/>
        <w:shd w:val="clear" w:color="auto" w:fill="auto"/>
        <w:spacing w:before="0" w:line="274" w:lineRule="exact"/>
        <w:ind w:firstLine="0"/>
        <w:jc w:val="left"/>
      </w:pPr>
      <w:r>
        <w:t>Danışma Kurulunun tavsiye kararları Platform Yönetim Kuruluna bir yazı ile bildirilir. Danışma Kurulu, en az 3 üyenin isteği ve katılımıyla toplanır.</w:t>
      </w:r>
    </w:p>
    <w:p w:rsidR="00F04D33" w:rsidRDefault="00700928">
      <w:pPr>
        <w:pStyle w:val="Bodytext20"/>
        <w:shd w:val="clear" w:color="auto" w:fill="auto"/>
        <w:spacing w:before="0" w:line="274" w:lineRule="exact"/>
        <w:ind w:firstLine="0"/>
      </w:pPr>
      <w:r>
        <w:t>Danışma Kurulu Başkanı en yaşlı üyedir.</w:t>
      </w:r>
    </w:p>
    <w:p w:rsidR="00F04D33" w:rsidRDefault="00700928">
      <w:pPr>
        <w:pStyle w:val="Bodytext20"/>
        <w:shd w:val="clear" w:color="auto" w:fill="auto"/>
        <w:spacing w:before="0" w:after="240" w:line="274" w:lineRule="exact"/>
        <w:ind w:firstLine="0"/>
      </w:pPr>
      <w:r>
        <w:t>Danışma Kurulu üyeleri en az 3 üyenin imzası olmak şartıyla yönetim kuruluna tavsiye niteliğinde kararlar sunabilirler.</w:t>
      </w:r>
    </w:p>
    <w:p w:rsidR="00F04D33" w:rsidRDefault="00700928">
      <w:pPr>
        <w:pStyle w:val="Bodytext30"/>
        <w:shd w:val="clear" w:color="auto" w:fill="auto"/>
        <w:spacing w:after="0" w:line="274" w:lineRule="exact"/>
        <w:ind w:firstLine="0"/>
      </w:pPr>
      <w:r>
        <w:t>MADDE 8</w:t>
      </w:r>
    </w:p>
    <w:p w:rsidR="00F04D33" w:rsidRDefault="00700928">
      <w:pPr>
        <w:pStyle w:val="Bodytext30"/>
        <w:shd w:val="clear" w:color="auto" w:fill="auto"/>
        <w:spacing w:after="0" w:line="274" w:lineRule="exact"/>
        <w:ind w:firstLine="0"/>
      </w:pPr>
      <w:r>
        <w:t>PLATFORMUN ÇALIŞMA ŞEKLİ, GÖREV VE YETKİLERİ</w:t>
      </w:r>
    </w:p>
    <w:p w:rsidR="00F04D33" w:rsidRDefault="00700928">
      <w:pPr>
        <w:pStyle w:val="Bodytext20"/>
        <w:shd w:val="clear" w:color="auto" w:fill="auto"/>
        <w:spacing w:before="0" w:line="274" w:lineRule="exact"/>
        <w:ind w:left="760"/>
      </w:pPr>
      <w:r>
        <w:t>1 - Platformda yer alan bütün Tüzel Kişilikler bir (1) üye ile temsil edilirler.</w:t>
      </w:r>
    </w:p>
    <w:p w:rsidR="00F04D33" w:rsidRDefault="00700928">
      <w:pPr>
        <w:pStyle w:val="Bodytext20"/>
        <w:numPr>
          <w:ilvl w:val="0"/>
          <w:numId w:val="6"/>
        </w:numPr>
        <w:shd w:val="clear" w:color="auto" w:fill="auto"/>
        <w:tabs>
          <w:tab w:val="left" w:pos="806"/>
        </w:tabs>
        <w:spacing w:before="0" w:line="274" w:lineRule="exact"/>
        <w:ind w:left="760"/>
      </w:pPr>
      <w:r>
        <w:t>Platform mutabakat tutanağı, katılımcı Tüzel Kişiliklerin temsilcileri tarafından imzalanır.</w:t>
      </w:r>
    </w:p>
    <w:p w:rsidR="00F04D33" w:rsidRDefault="00700928">
      <w:pPr>
        <w:pStyle w:val="Bodytext20"/>
        <w:numPr>
          <w:ilvl w:val="0"/>
          <w:numId w:val="6"/>
        </w:numPr>
        <w:shd w:val="clear" w:color="auto" w:fill="auto"/>
        <w:tabs>
          <w:tab w:val="left" w:pos="806"/>
        </w:tabs>
        <w:spacing w:before="0" w:line="274" w:lineRule="exact"/>
        <w:ind w:left="760"/>
      </w:pPr>
      <w:r>
        <w:t>Yönetim Kurulu üyeleri, temsil ile görevli kişilerden oluşur.</w:t>
      </w:r>
    </w:p>
    <w:p w:rsidR="00F04D33" w:rsidRDefault="00700928">
      <w:pPr>
        <w:pStyle w:val="Bodytext20"/>
        <w:numPr>
          <w:ilvl w:val="0"/>
          <w:numId w:val="6"/>
        </w:numPr>
        <w:shd w:val="clear" w:color="auto" w:fill="auto"/>
        <w:tabs>
          <w:tab w:val="left" w:pos="806"/>
        </w:tabs>
        <w:spacing w:before="0" w:line="274" w:lineRule="exact"/>
        <w:ind w:left="760"/>
      </w:pPr>
      <w:r>
        <w:t>Yönetim Kurulu üyeleri arasında amaçların gerçekleştirilmesi doğrultusunda görev dağılımı yapılır.</w:t>
      </w:r>
    </w:p>
    <w:p w:rsidR="00F04D33" w:rsidRDefault="00700928">
      <w:pPr>
        <w:pStyle w:val="Bodytext20"/>
        <w:numPr>
          <w:ilvl w:val="0"/>
          <w:numId w:val="6"/>
        </w:numPr>
        <w:shd w:val="clear" w:color="auto" w:fill="auto"/>
        <w:tabs>
          <w:tab w:val="left" w:pos="806"/>
        </w:tabs>
        <w:spacing w:before="0" w:line="274" w:lineRule="exact"/>
        <w:ind w:left="760"/>
      </w:pPr>
      <w:r>
        <w:t>Yönetim Kurulu üyeleri kendi görev alanları ile ilgili platform amaçları doğrultusunda, üyeler ve diğer taraflar nezdinde temaslarda bulunur, toplantılar organize eder ve görüşmeler yaparlar.</w:t>
      </w:r>
    </w:p>
    <w:p w:rsidR="00F04D33" w:rsidRDefault="00700928">
      <w:pPr>
        <w:pStyle w:val="Bodytext20"/>
        <w:numPr>
          <w:ilvl w:val="0"/>
          <w:numId w:val="6"/>
        </w:numPr>
        <w:shd w:val="clear" w:color="auto" w:fill="auto"/>
        <w:tabs>
          <w:tab w:val="left" w:pos="806"/>
        </w:tabs>
        <w:spacing w:before="0" w:line="274" w:lineRule="exact"/>
        <w:ind w:left="760"/>
      </w:pPr>
      <w:r>
        <w:t>Yönetim Kurulu, kararı alınmış etkinlikler için üyeler arası koordinasyonu sağlar.</w:t>
      </w:r>
    </w:p>
    <w:p w:rsidR="00F04D33" w:rsidRDefault="00700928">
      <w:pPr>
        <w:pStyle w:val="Bodytext20"/>
        <w:numPr>
          <w:ilvl w:val="0"/>
          <w:numId w:val="6"/>
        </w:numPr>
        <w:shd w:val="clear" w:color="auto" w:fill="auto"/>
        <w:tabs>
          <w:tab w:val="left" w:pos="806"/>
        </w:tabs>
        <w:spacing w:before="0" w:line="274" w:lineRule="exact"/>
        <w:ind w:left="760"/>
      </w:pPr>
      <w:r>
        <w:t>Basın açıklaması, vb. etkinlikler Yönetim Kurulu tarafından duyurulur.</w:t>
      </w:r>
    </w:p>
    <w:p w:rsidR="00F04D33" w:rsidRDefault="00700928">
      <w:pPr>
        <w:pStyle w:val="Bodytext20"/>
        <w:numPr>
          <w:ilvl w:val="0"/>
          <w:numId w:val="6"/>
        </w:numPr>
        <w:shd w:val="clear" w:color="auto" w:fill="auto"/>
        <w:tabs>
          <w:tab w:val="left" w:pos="822"/>
        </w:tabs>
        <w:spacing w:before="0" w:line="274" w:lineRule="exact"/>
        <w:ind w:left="780"/>
        <w:jc w:val="left"/>
      </w:pPr>
      <w:r>
        <w:t>Yönetim Kurulu, alınan karar doğrultusunda diğer üyeleri görevlendirme inisiyatifine sahiptir.</w:t>
      </w:r>
    </w:p>
    <w:p w:rsidR="00F04D33" w:rsidRDefault="00700928">
      <w:pPr>
        <w:pStyle w:val="Bodytext20"/>
        <w:numPr>
          <w:ilvl w:val="0"/>
          <w:numId w:val="6"/>
        </w:numPr>
        <w:shd w:val="clear" w:color="auto" w:fill="auto"/>
        <w:tabs>
          <w:tab w:val="left" w:pos="822"/>
        </w:tabs>
        <w:spacing w:before="0" w:line="274" w:lineRule="exact"/>
        <w:ind w:left="780"/>
        <w:jc w:val="left"/>
      </w:pPr>
      <w:r>
        <w:t>Platform amaç ve faaliyet sahasına göre, her türlü çalışmanın ön hazırlığını Yönetim Kurulu önceden yapar.</w:t>
      </w:r>
    </w:p>
    <w:p w:rsidR="00F04D33" w:rsidRDefault="00700928">
      <w:pPr>
        <w:pStyle w:val="Bodytext20"/>
        <w:numPr>
          <w:ilvl w:val="0"/>
          <w:numId w:val="6"/>
        </w:numPr>
        <w:shd w:val="clear" w:color="auto" w:fill="auto"/>
        <w:tabs>
          <w:tab w:val="left" w:pos="942"/>
        </w:tabs>
        <w:spacing w:before="0" w:line="274" w:lineRule="exact"/>
        <w:ind w:left="420" w:firstLine="0"/>
      </w:pPr>
      <w:r>
        <w:t>Platform bilgileri Yönetim Kurulu'nda toplanır.</w:t>
      </w:r>
    </w:p>
    <w:p w:rsidR="00F04D33" w:rsidRDefault="00700928">
      <w:pPr>
        <w:pStyle w:val="Bodytext20"/>
        <w:numPr>
          <w:ilvl w:val="0"/>
          <w:numId w:val="6"/>
        </w:numPr>
        <w:shd w:val="clear" w:color="auto" w:fill="auto"/>
        <w:tabs>
          <w:tab w:val="left" w:pos="942"/>
        </w:tabs>
        <w:spacing w:before="0" w:line="274" w:lineRule="exact"/>
        <w:ind w:left="420" w:firstLine="0"/>
      </w:pPr>
      <w:r>
        <w:t>Platform üyeleri hiçbir gerekçe göstermeden platformdan ayrılabilirler.</w:t>
      </w:r>
    </w:p>
    <w:p w:rsidR="00F04D33" w:rsidRDefault="00700928">
      <w:pPr>
        <w:pStyle w:val="Bodytext20"/>
        <w:numPr>
          <w:ilvl w:val="0"/>
          <w:numId w:val="6"/>
        </w:numPr>
        <w:shd w:val="clear" w:color="auto" w:fill="auto"/>
        <w:tabs>
          <w:tab w:val="left" w:pos="942"/>
        </w:tabs>
        <w:spacing w:before="0" w:line="274" w:lineRule="exact"/>
        <w:ind w:left="780"/>
        <w:jc w:val="left"/>
      </w:pPr>
      <w:r>
        <w:t>Platformun faaliyetlerinin yürütülmesine ilişkin masraflar, platform üyesi tüm tüzel kişiliklere eşit olarak paylaştırılır.</w:t>
      </w:r>
    </w:p>
    <w:p w:rsidR="00F04D33" w:rsidRDefault="00700928">
      <w:pPr>
        <w:pStyle w:val="Bodytext20"/>
        <w:numPr>
          <w:ilvl w:val="0"/>
          <w:numId w:val="6"/>
        </w:numPr>
        <w:shd w:val="clear" w:color="auto" w:fill="auto"/>
        <w:tabs>
          <w:tab w:val="left" w:pos="942"/>
        </w:tabs>
        <w:spacing w:before="0" w:line="274" w:lineRule="exact"/>
        <w:ind w:left="780"/>
        <w:jc w:val="left"/>
      </w:pPr>
      <w:r>
        <w:t>Platformdan ayrılan üye, ayrıldığı tarihe kadar tahakkuk etmiş olan masraf payını ödemekle yükümlüdür.</w:t>
      </w:r>
    </w:p>
    <w:p w:rsidR="00F04D33" w:rsidRDefault="00700928">
      <w:pPr>
        <w:pStyle w:val="Bodytext20"/>
        <w:numPr>
          <w:ilvl w:val="0"/>
          <w:numId w:val="6"/>
        </w:numPr>
        <w:shd w:val="clear" w:color="auto" w:fill="auto"/>
        <w:tabs>
          <w:tab w:val="left" w:pos="942"/>
        </w:tabs>
        <w:spacing w:before="0" w:line="274" w:lineRule="exact"/>
        <w:ind w:left="420" w:firstLine="0"/>
      </w:pPr>
      <w:r>
        <w:t>Platform Yönetim Kurulunun adresi ve faaliyet yeri, platformun katılımcı</w:t>
      </w:r>
    </w:p>
    <w:p w:rsidR="00F04D33" w:rsidRDefault="00700928">
      <w:pPr>
        <w:pStyle w:val="Bodytext20"/>
        <w:shd w:val="clear" w:color="auto" w:fill="auto"/>
        <w:tabs>
          <w:tab w:val="left" w:leader="dot" w:pos="5158"/>
          <w:tab w:val="left" w:leader="dot" w:pos="9089"/>
        </w:tabs>
        <w:spacing w:before="0" w:line="274" w:lineRule="exact"/>
        <w:ind w:left="780" w:firstLine="0"/>
      </w:pPr>
      <w:r>
        <w:t xml:space="preserve">üyelerinden </w:t>
      </w:r>
      <w:r>
        <w:tab/>
        <w:t xml:space="preserve">’nin </w:t>
      </w:r>
      <w:r>
        <w:tab/>
      </w:r>
    </w:p>
    <w:p w:rsidR="00F04D33" w:rsidRDefault="00700928">
      <w:pPr>
        <w:pStyle w:val="Bodytext20"/>
        <w:shd w:val="clear" w:color="auto" w:fill="auto"/>
        <w:spacing w:before="0" w:after="267" w:line="274" w:lineRule="exact"/>
        <w:ind w:left="780" w:firstLine="0"/>
      </w:pPr>
      <w:r>
        <w:lastRenderedPageBreak/>
        <w:t>adresindeki faaliyet yeridir.</w:t>
      </w:r>
    </w:p>
    <w:p w:rsidR="00F04D33" w:rsidRDefault="00700928">
      <w:pPr>
        <w:pStyle w:val="Bodytext30"/>
        <w:shd w:val="clear" w:color="auto" w:fill="auto"/>
        <w:spacing w:after="0" w:line="240" w:lineRule="exact"/>
        <w:ind w:firstLine="0"/>
        <w:jc w:val="left"/>
      </w:pPr>
      <w:r>
        <w:t>MADDE 9</w:t>
      </w:r>
    </w:p>
    <w:p w:rsidR="00F04D33" w:rsidRDefault="00E8682C">
      <w:pPr>
        <w:framePr w:h="3005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pt;height:150pt">
            <v:imagedata r:id="rId7" r:href="rId8"/>
          </v:shape>
        </w:pict>
      </w:r>
    </w:p>
    <w:p w:rsidR="00F04D33" w:rsidRDefault="00F04D33">
      <w:pPr>
        <w:rPr>
          <w:sz w:val="2"/>
          <w:szCs w:val="2"/>
        </w:rPr>
      </w:pPr>
    </w:p>
    <w:p w:rsidR="00F04D33" w:rsidRDefault="00700928">
      <w:pPr>
        <w:pStyle w:val="Bodytext30"/>
        <w:shd w:val="clear" w:color="auto" w:fill="auto"/>
        <w:spacing w:before="194" w:after="0" w:line="274" w:lineRule="exact"/>
        <w:ind w:firstLine="0"/>
      </w:pPr>
      <w:r>
        <w:t>MADDE 10</w:t>
      </w:r>
    </w:p>
    <w:p w:rsidR="00F04D33" w:rsidRDefault="00700928">
      <w:pPr>
        <w:pStyle w:val="Bodytext30"/>
        <w:shd w:val="clear" w:color="auto" w:fill="auto"/>
        <w:spacing w:after="0" w:line="274" w:lineRule="exact"/>
        <w:ind w:firstLine="0"/>
      </w:pPr>
      <w:r>
        <w:t>PLATFORMUN SÜRESİ, KAPANMASI VEYA KAPATILMASI</w:t>
      </w:r>
    </w:p>
    <w:p w:rsidR="00F04D33" w:rsidRDefault="00700928">
      <w:pPr>
        <w:pStyle w:val="Bodytext20"/>
        <w:shd w:val="clear" w:color="auto" w:fill="auto"/>
        <w:spacing w:before="0" w:line="274" w:lineRule="exact"/>
        <w:ind w:right="160" w:firstLine="0"/>
      </w:pPr>
      <w:r>
        <w:t>Platform, başlangıçta belirtilen amacın gerçekleştirilmesi amacı ile yapılacak tüm faaliyetlerin ifasına veya bu faaliyetin gerçekleştirilmesinin imkânsız olduğunun kabulüne müteakip kapatılacaktır,</w:t>
      </w:r>
    </w:p>
    <w:p w:rsidR="00F04D33" w:rsidRDefault="00700928">
      <w:pPr>
        <w:pStyle w:val="Bodytext20"/>
        <w:shd w:val="clear" w:color="auto" w:fill="auto"/>
        <w:spacing w:before="0" w:after="267" w:line="274" w:lineRule="exact"/>
        <w:ind w:right="160" w:firstLine="0"/>
      </w:pPr>
      <w:r>
        <w:t>Kapatma süreci herhangi bir üyenin, platformun amacına ulaştığı ve/veya amacın gerçekleştirilmesinin imkânsız olduğu beyanı ile Yönetim Kuruluna çağrı yapması ile başlar, Yönetim Kurulunun oy çokluğu ile kabulüne müteakip sona erer.</w:t>
      </w:r>
    </w:p>
    <w:p w:rsidR="00F04D33" w:rsidRDefault="00700928">
      <w:pPr>
        <w:pStyle w:val="Bodytext30"/>
        <w:shd w:val="clear" w:color="auto" w:fill="auto"/>
        <w:spacing w:after="0" w:line="240" w:lineRule="exact"/>
        <w:ind w:firstLine="0"/>
      </w:pPr>
      <w:r>
        <w:t>MADDE 11</w:t>
      </w:r>
    </w:p>
    <w:p w:rsidR="00F04D33" w:rsidRDefault="00700928">
      <w:pPr>
        <w:pStyle w:val="Bodytext30"/>
        <w:shd w:val="clear" w:color="auto" w:fill="auto"/>
        <w:spacing w:after="0" w:line="240" w:lineRule="exact"/>
        <w:ind w:firstLine="0"/>
      </w:pPr>
      <w:r>
        <w:t>PLATFORMUN GELİR VE GİDERLERİ</w:t>
      </w:r>
    </w:p>
    <w:p w:rsidR="00F04D33" w:rsidRDefault="00700928">
      <w:pPr>
        <w:pStyle w:val="Bodytext20"/>
        <w:shd w:val="clear" w:color="auto" w:fill="auto"/>
        <w:spacing w:before="0" w:line="278" w:lineRule="exact"/>
        <w:ind w:right="160" w:firstLine="0"/>
      </w:pPr>
      <w:r>
        <w:t xml:space="preserve">Platformun giderleri, katılımcı üyelere eşit olarak dağıtılan </w:t>
      </w:r>
      <w:r>
        <w:rPr>
          <w:rStyle w:val="Bodytext2BoldItalic"/>
        </w:rPr>
        <w:t xml:space="preserve">“ortak gider paylarının" </w:t>
      </w:r>
      <w:r>
        <w:t>tahsili sureti ile karşılanır.</w:t>
      </w:r>
    </w:p>
    <w:p w:rsidR="00F04D33" w:rsidRDefault="00700928">
      <w:pPr>
        <w:pStyle w:val="Bodytext20"/>
        <w:shd w:val="clear" w:color="auto" w:fill="auto"/>
        <w:spacing w:before="0" w:after="236" w:line="274" w:lineRule="exact"/>
        <w:ind w:right="160" w:firstLine="0"/>
      </w:pPr>
      <w:r>
        <w:t>Platformun gelir ve gider hesapları Koordinatör Dernek ve temsilcisi tarafından takip edilir. Harcama ve tahsilatlar Yönetim Kurulunun Sayman üyesi tarafından kontrol edilir.</w:t>
      </w:r>
    </w:p>
    <w:p w:rsidR="00F04D33" w:rsidRDefault="00700928">
      <w:pPr>
        <w:pStyle w:val="Bodytext30"/>
        <w:shd w:val="clear" w:color="auto" w:fill="auto"/>
        <w:spacing w:after="0" w:line="278" w:lineRule="exact"/>
        <w:ind w:right="7860" w:firstLine="0"/>
        <w:jc w:val="left"/>
      </w:pPr>
      <w:r>
        <w:t>MADDE 12 YÜRÜRLÜK</w:t>
      </w:r>
    </w:p>
    <w:p w:rsidR="00F04D33" w:rsidRDefault="00700928">
      <w:pPr>
        <w:pStyle w:val="Bodytext20"/>
        <w:shd w:val="clear" w:color="auto" w:fill="auto"/>
        <w:spacing w:before="0" w:line="274" w:lineRule="exact"/>
        <w:ind w:right="160" w:firstLine="0"/>
      </w:pPr>
      <w:r>
        <w:t xml:space="preserve">İşbu </w:t>
      </w:r>
      <w:r w:rsidR="0037219A" w:rsidRPr="0037219A">
        <w:rPr>
          <w:rStyle w:val="Bodytext2BoldItalic"/>
        </w:rPr>
        <w:t>Türk Dünyası Sivil İnsiyatif Platformu</w:t>
      </w:r>
      <w:r>
        <w:rPr>
          <w:rStyle w:val="Bodytext2Bold"/>
        </w:rPr>
        <w:t xml:space="preserve"> </w:t>
      </w:r>
      <w:r>
        <w:t>mutabakat tutanağı 12 ana başlık altında toplanmış olup platform üye kuruluşların Yönetim Kurullar tarafından imzalanarak ..../..../20</w:t>
      </w:r>
      <w:r w:rsidR="0037219A">
        <w:t xml:space="preserve">22 </w:t>
      </w:r>
      <w:r>
        <w:t>tarihinde yürürlüğe girmiştir.</w:t>
      </w:r>
    </w:p>
    <w:p w:rsidR="00BD261E" w:rsidRDefault="00BD261E">
      <w:pPr>
        <w:pStyle w:val="Bodytext20"/>
        <w:shd w:val="clear" w:color="auto" w:fill="auto"/>
        <w:spacing w:before="0" w:line="274" w:lineRule="exact"/>
        <w:ind w:right="160" w:firstLine="0"/>
      </w:pPr>
    </w:p>
    <w:p w:rsidR="00BD261E" w:rsidRDefault="00BD261E">
      <w:pPr>
        <w:pStyle w:val="Bodytext20"/>
        <w:shd w:val="clear" w:color="auto" w:fill="auto"/>
        <w:spacing w:before="0" w:line="274" w:lineRule="exact"/>
        <w:ind w:right="160" w:firstLine="0"/>
      </w:pPr>
      <w:r>
        <w:t xml:space="preserve">EKİ-1 Platform Logosu </w:t>
      </w:r>
    </w:p>
    <w:sectPr w:rsidR="00BD261E" w:rsidSect="00F04D33">
      <w:pgSz w:w="11900" w:h="16840"/>
      <w:pgMar w:top="1419" w:right="1309" w:bottom="1567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3E4" w:rsidRDefault="00DB53E4" w:rsidP="00F04D33">
      <w:r>
        <w:separator/>
      </w:r>
    </w:p>
  </w:endnote>
  <w:endnote w:type="continuationSeparator" w:id="1">
    <w:p w:rsidR="00DB53E4" w:rsidRDefault="00DB53E4" w:rsidP="00F0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3E4" w:rsidRDefault="00DB53E4"/>
  </w:footnote>
  <w:footnote w:type="continuationSeparator" w:id="1">
    <w:p w:rsidR="00DB53E4" w:rsidRDefault="00DB53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97C"/>
    <w:multiLevelType w:val="hybridMultilevel"/>
    <w:tmpl w:val="628027B6"/>
    <w:lvl w:ilvl="0" w:tplc="BC92AD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10A54"/>
    <w:multiLevelType w:val="multilevel"/>
    <w:tmpl w:val="BA48FFFA"/>
    <w:lvl w:ilvl="0">
      <w:start w:val="2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317BB9"/>
    <w:multiLevelType w:val="multilevel"/>
    <w:tmpl w:val="51FE0BD2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2C4E8D"/>
    <w:multiLevelType w:val="multilevel"/>
    <w:tmpl w:val="54D01504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EF5FAC"/>
    <w:multiLevelType w:val="multilevel"/>
    <w:tmpl w:val="4E84B05E"/>
    <w:lvl w:ilvl="0">
      <w:start w:val="1"/>
      <w:numFmt w:val="decimal"/>
      <w:lvlText w:val="%1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B76F64"/>
    <w:multiLevelType w:val="multilevel"/>
    <w:tmpl w:val="40FC5B3E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41449B"/>
    <w:multiLevelType w:val="multilevel"/>
    <w:tmpl w:val="69964176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04D33"/>
    <w:rsid w:val="002F03FE"/>
    <w:rsid w:val="0037219A"/>
    <w:rsid w:val="0064129C"/>
    <w:rsid w:val="006860A7"/>
    <w:rsid w:val="00700928"/>
    <w:rsid w:val="00B0662C"/>
    <w:rsid w:val="00BD261E"/>
    <w:rsid w:val="00C932F4"/>
    <w:rsid w:val="00DB53E4"/>
    <w:rsid w:val="00E8682C"/>
    <w:rsid w:val="00F0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4D33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04D33"/>
    <w:rPr>
      <w:color w:val="0066CC"/>
      <w:u w:val="single"/>
    </w:rPr>
  </w:style>
  <w:style w:type="character" w:customStyle="1" w:styleId="Bodytext2Exact">
    <w:name w:val="Body text (2) Exact"/>
    <w:basedOn w:val="VarsaylanParagrafYazTipi"/>
    <w:rsid w:val="00F04D3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sid w:val="00F04D33"/>
  </w:style>
  <w:style w:type="character" w:customStyle="1" w:styleId="Heading1">
    <w:name w:val="Heading #1_"/>
    <w:basedOn w:val="VarsaylanParagrafYazTipi"/>
    <w:link w:val="Heading10"/>
    <w:rsid w:val="00F04D33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F04D33"/>
    <w:rPr>
      <w:color w:val="000000"/>
      <w:spacing w:val="0"/>
      <w:w w:val="100"/>
      <w:position w:val="0"/>
      <w:u w:val="single"/>
      <w:lang w:val="tr-TR" w:eastAsia="tr-TR" w:bidi="tr-TR"/>
    </w:rPr>
  </w:style>
  <w:style w:type="character" w:customStyle="1" w:styleId="Heading12">
    <w:name w:val="Heading #1"/>
    <w:basedOn w:val="Heading1"/>
    <w:rsid w:val="00F04D33"/>
    <w:rPr>
      <w:color w:val="000000"/>
      <w:spacing w:val="0"/>
      <w:w w:val="100"/>
      <w:position w:val="0"/>
      <w:u w:val="single"/>
      <w:lang w:val="tr-TR" w:eastAsia="tr-TR" w:bidi="tr-TR"/>
    </w:rPr>
  </w:style>
  <w:style w:type="character" w:customStyle="1" w:styleId="Bodytext3">
    <w:name w:val="Body text (3)_"/>
    <w:basedOn w:val="VarsaylanParagrafYazTipi"/>
    <w:link w:val="Bodytext30"/>
    <w:rsid w:val="00F04D33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2">
    <w:name w:val="Body text (2)_"/>
    <w:basedOn w:val="VarsaylanParagrafYazTipi"/>
    <w:link w:val="Bodytext20"/>
    <w:rsid w:val="00F04D3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F04D33"/>
    <w:rPr>
      <w:b/>
      <w:bCs/>
      <w:color w:val="000000"/>
      <w:spacing w:val="0"/>
      <w:w w:val="100"/>
      <w:position w:val="0"/>
      <w:sz w:val="24"/>
      <w:szCs w:val="24"/>
      <w:lang w:val="tr-TR" w:eastAsia="tr-TR" w:bidi="tr-TR"/>
    </w:rPr>
  </w:style>
  <w:style w:type="character" w:customStyle="1" w:styleId="Bodytext4">
    <w:name w:val="Body text (4)_"/>
    <w:basedOn w:val="VarsaylanParagrafYazTipi"/>
    <w:link w:val="Bodytext40"/>
    <w:rsid w:val="00F04D33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Bodytext4BoldNotItalic">
    <w:name w:val="Body text (4) + Bold;Not Italic"/>
    <w:basedOn w:val="Bodytext4"/>
    <w:rsid w:val="00F04D33"/>
    <w:rPr>
      <w:b/>
      <w:bCs/>
      <w:i/>
      <w:iCs/>
      <w:color w:val="000000"/>
      <w:spacing w:val="0"/>
      <w:w w:val="100"/>
      <w:position w:val="0"/>
      <w:sz w:val="24"/>
      <w:szCs w:val="24"/>
      <w:lang w:val="tr-TR" w:eastAsia="tr-TR" w:bidi="tr-TR"/>
    </w:rPr>
  </w:style>
  <w:style w:type="character" w:customStyle="1" w:styleId="Bodytext41">
    <w:name w:val="Body text (4)"/>
    <w:basedOn w:val="Bodytext4"/>
    <w:rsid w:val="00F04D33"/>
    <w:rPr>
      <w:color w:val="000000"/>
      <w:spacing w:val="0"/>
      <w:w w:val="100"/>
      <w:position w:val="0"/>
      <w:sz w:val="24"/>
      <w:szCs w:val="24"/>
      <w:lang w:val="tr-TR" w:eastAsia="tr-TR" w:bidi="tr-TR"/>
    </w:rPr>
  </w:style>
  <w:style w:type="character" w:customStyle="1" w:styleId="Bodytext5">
    <w:name w:val="Body text (5)_"/>
    <w:basedOn w:val="VarsaylanParagrafYazTipi"/>
    <w:link w:val="Bodytext50"/>
    <w:rsid w:val="00F04D3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5NotBold">
    <w:name w:val="Body text (5) + Not Bold"/>
    <w:basedOn w:val="Bodytext5"/>
    <w:rsid w:val="00F04D33"/>
    <w:rPr>
      <w:b/>
      <w:bCs/>
      <w:color w:val="000000"/>
      <w:spacing w:val="0"/>
      <w:w w:val="100"/>
      <w:position w:val="0"/>
      <w:sz w:val="24"/>
      <w:szCs w:val="24"/>
      <w:lang w:val="tr-TR" w:eastAsia="tr-TR" w:bidi="tr-TR"/>
    </w:rPr>
  </w:style>
  <w:style w:type="character" w:customStyle="1" w:styleId="Bodytext5NotBold0">
    <w:name w:val="Body text (5) + Not Bold"/>
    <w:basedOn w:val="Bodytext5"/>
    <w:rsid w:val="00F04D33"/>
    <w:rPr>
      <w:b/>
      <w:bCs/>
      <w:color w:val="000000"/>
      <w:spacing w:val="0"/>
      <w:w w:val="100"/>
      <w:position w:val="0"/>
      <w:sz w:val="24"/>
      <w:szCs w:val="24"/>
      <w:lang w:val="tr-TR" w:eastAsia="tr-TR" w:bidi="tr-TR"/>
    </w:rPr>
  </w:style>
  <w:style w:type="character" w:customStyle="1" w:styleId="Bodytext31">
    <w:name w:val="Body text (3)"/>
    <w:basedOn w:val="Bodytext3"/>
    <w:rsid w:val="00F04D33"/>
    <w:rPr>
      <w:color w:val="000000"/>
      <w:spacing w:val="0"/>
      <w:w w:val="100"/>
      <w:position w:val="0"/>
      <w:sz w:val="24"/>
      <w:szCs w:val="24"/>
      <w:lang w:val="tr-TR" w:eastAsia="tr-TR" w:bidi="tr-TR"/>
    </w:rPr>
  </w:style>
  <w:style w:type="character" w:customStyle="1" w:styleId="Bodytext3NotBoldNotItalic">
    <w:name w:val="Body text (3) + Not Bold;Not Italic"/>
    <w:basedOn w:val="Bodytext3"/>
    <w:rsid w:val="00F04D33"/>
    <w:rPr>
      <w:b/>
      <w:bCs/>
      <w:i/>
      <w:iCs/>
      <w:color w:val="000000"/>
      <w:spacing w:val="0"/>
      <w:w w:val="100"/>
      <w:position w:val="0"/>
      <w:sz w:val="24"/>
      <w:szCs w:val="24"/>
      <w:lang w:val="tr-TR" w:eastAsia="tr-TR" w:bidi="tr-TR"/>
    </w:rPr>
  </w:style>
  <w:style w:type="character" w:customStyle="1" w:styleId="Bodytext3NotItalic">
    <w:name w:val="Body text (3) + Not Italic"/>
    <w:basedOn w:val="Bodytext3"/>
    <w:rsid w:val="00F04D33"/>
    <w:rPr>
      <w:i/>
      <w:iCs/>
      <w:color w:val="000000"/>
      <w:spacing w:val="0"/>
      <w:w w:val="100"/>
      <w:position w:val="0"/>
      <w:sz w:val="24"/>
      <w:szCs w:val="24"/>
      <w:lang w:val="tr-TR" w:eastAsia="tr-TR" w:bidi="tr-TR"/>
    </w:rPr>
  </w:style>
  <w:style w:type="character" w:customStyle="1" w:styleId="Heading22">
    <w:name w:val="Heading #2 (2)_"/>
    <w:basedOn w:val="VarsaylanParagrafYazTipi"/>
    <w:link w:val="Heading220"/>
    <w:rsid w:val="00F04D3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VarsaylanParagrafYazTipi"/>
    <w:link w:val="Heading20"/>
    <w:rsid w:val="00F04D3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Italic">
    <w:name w:val="Body text (2) + Bold;Italic"/>
    <w:basedOn w:val="Bodytext2"/>
    <w:rsid w:val="00F04D33"/>
    <w:rPr>
      <w:b/>
      <w:bCs/>
      <w:i/>
      <w:iCs/>
      <w:color w:val="000000"/>
      <w:spacing w:val="0"/>
      <w:w w:val="100"/>
      <w:position w:val="0"/>
      <w:sz w:val="24"/>
      <w:szCs w:val="24"/>
      <w:lang w:val="tr-TR" w:eastAsia="tr-TR" w:bidi="tr-TR"/>
    </w:rPr>
  </w:style>
  <w:style w:type="paragraph" w:customStyle="1" w:styleId="Bodytext20">
    <w:name w:val="Body text (2)"/>
    <w:basedOn w:val="Normal"/>
    <w:link w:val="Bodytext2"/>
    <w:rsid w:val="00F04D33"/>
    <w:pPr>
      <w:shd w:val="clear" w:color="auto" w:fill="FFFFFF"/>
      <w:spacing w:before="300" w:line="0" w:lineRule="atLeast"/>
      <w:ind w:hanging="360"/>
      <w:jc w:val="both"/>
    </w:pPr>
    <w:rPr>
      <w:rFonts w:ascii="Arial" w:eastAsia="Arial" w:hAnsi="Arial" w:cs="Arial"/>
    </w:rPr>
  </w:style>
  <w:style w:type="paragraph" w:customStyle="1" w:styleId="Heading10">
    <w:name w:val="Heading #1"/>
    <w:basedOn w:val="Normal"/>
    <w:link w:val="Heading1"/>
    <w:rsid w:val="00F04D33"/>
    <w:pPr>
      <w:shd w:val="clear" w:color="auto" w:fill="FFFFFF"/>
      <w:spacing w:line="0" w:lineRule="atLeas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F04D33"/>
    <w:pPr>
      <w:shd w:val="clear" w:color="auto" w:fill="FFFFFF"/>
      <w:spacing w:after="300" w:line="0" w:lineRule="atLeast"/>
      <w:ind w:hanging="360"/>
      <w:jc w:val="both"/>
    </w:pPr>
    <w:rPr>
      <w:rFonts w:ascii="Arial" w:eastAsia="Arial" w:hAnsi="Arial" w:cs="Arial"/>
      <w:b/>
      <w:bCs/>
      <w:i/>
      <w:iCs/>
    </w:rPr>
  </w:style>
  <w:style w:type="paragraph" w:customStyle="1" w:styleId="Bodytext40">
    <w:name w:val="Body text (4)"/>
    <w:basedOn w:val="Normal"/>
    <w:link w:val="Bodytext4"/>
    <w:rsid w:val="00F04D33"/>
    <w:pPr>
      <w:shd w:val="clear" w:color="auto" w:fill="FFFFFF"/>
      <w:spacing w:before="300" w:line="552" w:lineRule="exact"/>
      <w:jc w:val="both"/>
    </w:pPr>
    <w:rPr>
      <w:rFonts w:ascii="Arial" w:eastAsia="Arial" w:hAnsi="Arial" w:cs="Arial"/>
      <w:i/>
      <w:iCs/>
    </w:rPr>
  </w:style>
  <w:style w:type="paragraph" w:customStyle="1" w:styleId="Bodytext50">
    <w:name w:val="Body text (5)"/>
    <w:basedOn w:val="Normal"/>
    <w:link w:val="Bodytext5"/>
    <w:rsid w:val="00F04D33"/>
    <w:pPr>
      <w:shd w:val="clear" w:color="auto" w:fill="FFFFFF"/>
      <w:spacing w:line="552" w:lineRule="exact"/>
      <w:jc w:val="both"/>
    </w:pPr>
    <w:rPr>
      <w:rFonts w:ascii="Arial" w:eastAsia="Arial" w:hAnsi="Arial" w:cs="Arial"/>
      <w:b/>
      <w:bCs/>
    </w:rPr>
  </w:style>
  <w:style w:type="paragraph" w:customStyle="1" w:styleId="Heading220">
    <w:name w:val="Heading #2 (2)"/>
    <w:basedOn w:val="Normal"/>
    <w:link w:val="Heading22"/>
    <w:rsid w:val="00F04D33"/>
    <w:pPr>
      <w:shd w:val="clear" w:color="auto" w:fill="FFFFFF"/>
      <w:spacing w:before="300" w:after="60" w:line="0" w:lineRule="atLeast"/>
      <w:ind w:hanging="360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Heading20">
    <w:name w:val="Heading #2"/>
    <w:basedOn w:val="Normal"/>
    <w:link w:val="Heading2"/>
    <w:rsid w:val="00F04D33"/>
    <w:pPr>
      <w:shd w:val="clear" w:color="auto" w:fill="FFFFFF"/>
      <w:spacing w:before="240" w:line="274" w:lineRule="exact"/>
      <w:jc w:val="both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Downloads/media/image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Hayretti İpekoğlu</dc:creator>
  <cp:lastModifiedBy>Hayretti İpekoğlu</cp:lastModifiedBy>
  <cp:revision>2</cp:revision>
  <dcterms:created xsi:type="dcterms:W3CDTF">2022-11-17T08:30:00Z</dcterms:created>
  <dcterms:modified xsi:type="dcterms:W3CDTF">2022-11-17T08:30:00Z</dcterms:modified>
</cp:coreProperties>
</file>