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47BB" w14:textId="77777777" w:rsidR="00062C43" w:rsidRPr="00394F63" w:rsidRDefault="00062C43" w:rsidP="00062C43">
      <w:pPr>
        <w:spacing w:after="120" w:line="300" w:lineRule="auto"/>
        <w:ind w:firstLine="709"/>
        <w:jc w:val="center"/>
        <w:rPr>
          <w:rFonts w:eastAsia="Calibri"/>
          <w:b/>
        </w:rPr>
      </w:pPr>
      <w:bookmarkStart w:id="0" w:name="_GoBack"/>
      <w:bookmarkEnd w:id="0"/>
      <w:r w:rsidRPr="00394F63">
        <w:rPr>
          <w:b/>
        </w:rPr>
        <w:t xml:space="preserve">DERNEK LOKALLERİNDE </w:t>
      </w:r>
      <w:r w:rsidRPr="00394F63">
        <w:rPr>
          <w:rFonts w:eastAsia="Calibri"/>
          <w:b/>
        </w:rPr>
        <w:t>ALINMASI GEREKEN ÖNLEMLER</w:t>
      </w:r>
    </w:p>
    <w:p w14:paraId="3F23C67F" w14:textId="77777777" w:rsidR="00062C43" w:rsidRPr="00394F63" w:rsidRDefault="00062C43" w:rsidP="00062C43">
      <w:pPr>
        <w:spacing w:after="120" w:line="300" w:lineRule="auto"/>
        <w:ind w:firstLine="709"/>
        <w:jc w:val="both"/>
        <w:rPr>
          <w:rFonts w:eastAsia="Calibri"/>
        </w:rPr>
      </w:pPr>
      <w:r w:rsidRPr="00394F63">
        <w:t xml:space="preserve">COVID-19 </w:t>
      </w:r>
      <w:proofErr w:type="gramStart"/>
      <w:r w:rsidRPr="00394F63">
        <w:t>enfeksiyonu</w:t>
      </w:r>
      <w:proofErr w:type="gramEnd"/>
      <w:r w:rsidRPr="00394F63">
        <w:t xml:space="preserve"> damlacık ve temas yoluyla bulaşmaktadır. Dernek </w:t>
      </w:r>
      <w:proofErr w:type="gramStart"/>
      <w:r w:rsidRPr="00394F63">
        <w:t>lokalleri</w:t>
      </w:r>
      <w:proofErr w:type="gramEnd"/>
      <w:r w:rsidRPr="00394F63">
        <w:t xml:space="preserve"> genellikle kapalı alanda hizmet sunmaları nedeniyle</w:t>
      </w:r>
      <w:r w:rsidRPr="00394F63">
        <w:rPr>
          <w:rFonts w:eastAsia="Calibri"/>
        </w:rPr>
        <w:t xml:space="preserve"> COVID-19 bulaş açısından risk</w:t>
      </w:r>
      <w:r>
        <w:rPr>
          <w:rFonts w:eastAsia="Calibri"/>
        </w:rPr>
        <w:t xml:space="preserve"> oluşturmaktadır. </w:t>
      </w:r>
      <w:r w:rsidRPr="00394F63">
        <w:rPr>
          <w:rFonts w:eastAsia="Calibri"/>
        </w:rPr>
        <w:t xml:space="preserve">Bu nedenle dernek </w:t>
      </w:r>
      <w:proofErr w:type="gramStart"/>
      <w:r w:rsidRPr="00394F63">
        <w:rPr>
          <w:rFonts w:eastAsia="Calibri"/>
        </w:rPr>
        <w:t>lokallerinde</w:t>
      </w:r>
      <w:proofErr w:type="gramEnd"/>
      <w:r w:rsidRPr="00394F63">
        <w:rPr>
          <w:rFonts w:eastAsia="Calibri"/>
        </w:rPr>
        <w:t xml:space="preserve"> aşağıdaki kurallara uyulmalıdır. </w:t>
      </w:r>
    </w:p>
    <w:p w14:paraId="3CB6DA93" w14:textId="77777777" w:rsidR="00D648A9" w:rsidRDefault="00D648A9" w:rsidP="00062C43">
      <w:pPr>
        <w:spacing w:after="120" w:line="300" w:lineRule="auto"/>
        <w:ind w:firstLine="709"/>
        <w:jc w:val="both"/>
        <w:rPr>
          <w:b/>
          <w:u w:val="single"/>
        </w:rPr>
      </w:pPr>
    </w:p>
    <w:p w14:paraId="5A82CFC0" w14:textId="1ACCC539" w:rsidR="00062C43" w:rsidRPr="00394F63" w:rsidRDefault="00062C43" w:rsidP="00062C43">
      <w:pPr>
        <w:spacing w:after="120" w:line="300" w:lineRule="auto"/>
        <w:ind w:firstLine="709"/>
        <w:jc w:val="both"/>
        <w:rPr>
          <w:b/>
          <w:u w:val="single"/>
        </w:rPr>
      </w:pPr>
      <w:r w:rsidRPr="00394F63">
        <w:rPr>
          <w:b/>
          <w:u w:val="single"/>
        </w:rPr>
        <w:t>Dernek Lokallerinde Alınması Gereken Genel Önlemler</w:t>
      </w:r>
    </w:p>
    <w:p w14:paraId="6768DBE1" w14:textId="77777777" w:rsidR="00062C43" w:rsidRDefault="00062C43" w:rsidP="00062C43">
      <w:pPr>
        <w:pStyle w:val="ListeParagraf"/>
        <w:numPr>
          <w:ilvl w:val="0"/>
          <w:numId w:val="28"/>
        </w:numPr>
        <w:tabs>
          <w:tab w:val="left" w:pos="1276"/>
        </w:tabs>
        <w:spacing w:after="120" w:line="300" w:lineRule="auto"/>
        <w:ind w:left="284" w:firstLine="567"/>
        <w:jc w:val="both"/>
      </w:pPr>
      <w:r>
        <w:t xml:space="preserve">Dernek </w:t>
      </w:r>
      <w:proofErr w:type="gramStart"/>
      <w:r>
        <w:t>lokalleri</w:t>
      </w:r>
      <w:proofErr w:type="gramEnd"/>
      <w:r>
        <w:t xml:space="preserve"> </w:t>
      </w:r>
      <w:r w:rsidRPr="00670BFB">
        <w:t>faaliyetlerini saat 22.00’a kadar sürdürebilecekti</w:t>
      </w:r>
      <w:r>
        <w:t>r.</w:t>
      </w:r>
    </w:p>
    <w:p w14:paraId="3CC82C7E" w14:textId="77777777" w:rsidR="00062C43" w:rsidRDefault="00062C43" w:rsidP="00062C43">
      <w:pPr>
        <w:pStyle w:val="ListeParagraf"/>
        <w:numPr>
          <w:ilvl w:val="0"/>
          <w:numId w:val="28"/>
        </w:numPr>
        <w:tabs>
          <w:tab w:val="left" w:pos="1276"/>
        </w:tabs>
        <w:spacing w:after="120" w:line="300" w:lineRule="auto"/>
        <w:ind w:left="284" w:firstLine="567"/>
        <w:jc w:val="both"/>
      </w:pPr>
      <w:r w:rsidRPr="00394F63">
        <w:t xml:space="preserve">Dernek lokallerinin girişine COVID-19 önlemleri ile ilgili afişler (el yıkama, maske kullanımı ve </w:t>
      </w:r>
      <w:proofErr w:type="gramStart"/>
      <w:r w:rsidRPr="00394F63">
        <w:t>lokal</w:t>
      </w:r>
      <w:proofErr w:type="gramEnd"/>
      <w:r w:rsidRPr="00394F63">
        <w:t xml:space="preserve"> içinde uyulması gereken kurallar) asılmalıdır. </w:t>
      </w:r>
    </w:p>
    <w:p w14:paraId="665FAADF" w14:textId="7D13B2A0" w:rsidR="00062C43" w:rsidRDefault="00062C43" w:rsidP="00062C43">
      <w:pPr>
        <w:pStyle w:val="ListeParagraf"/>
        <w:numPr>
          <w:ilvl w:val="0"/>
          <w:numId w:val="28"/>
        </w:numPr>
        <w:tabs>
          <w:tab w:val="left" w:pos="1276"/>
        </w:tabs>
        <w:spacing w:after="120" w:line="300" w:lineRule="auto"/>
        <w:ind w:left="284" w:firstLine="567"/>
        <w:jc w:val="both"/>
      </w:pPr>
      <w:r w:rsidRPr="00394F63">
        <w:rPr>
          <w:rFonts w:eastAsia="Calibri"/>
        </w:rPr>
        <w:t xml:space="preserve">Dernek </w:t>
      </w:r>
      <w:proofErr w:type="gramStart"/>
      <w:r w:rsidRPr="00394F63">
        <w:rPr>
          <w:rFonts w:eastAsia="Calibri"/>
        </w:rPr>
        <w:t>lokallerinin</w:t>
      </w:r>
      <w:proofErr w:type="gramEnd"/>
      <w:r w:rsidRPr="00394F63">
        <w:rPr>
          <w:rFonts w:eastAsia="Calibri"/>
        </w:rPr>
        <w:t xml:space="preserve"> </w:t>
      </w:r>
      <w:r w:rsidR="005F62C1">
        <w:t>giriş ve çıkışlarında</w:t>
      </w:r>
      <w:r>
        <w:t xml:space="preserve"> </w:t>
      </w:r>
      <w:r w:rsidR="005F62C1">
        <w:t>en az 1 metre mesafe kuralına</w:t>
      </w:r>
      <w:r>
        <w:t xml:space="preserve"> uyulmalıdır.</w:t>
      </w:r>
    </w:p>
    <w:p w14:paraId="7F2B29B0" w14:textId="2CCA38FE" w:rsidR="00062C43" w:rsidRDefault="00062C43" w:rsidP="00062C43">
      <w:pPr>
        <w:pStyle w:val="ListeParagraf"/>
        <w:numPr>
          <w:ilvl w:val="0"/>
          <w:numId w:val="28"/>
        </w:numPr>
        <w:tabs>
          <w:tab w:val="left" w:pos="1276"/>
        </w:tabs>
        <w:spacing w:after="120" w:line="300" w:lineRule="auto"/>
        <w:ind w:left="284" w:firstLine="567"/>
        <w:jc w:val="both"/>
      </w:pPr>
      <w:r>
        <w:t>İçeride kalabalık oluşmasını engellemek için, dış kapıya içeriye gir</w:t>
      </w:r>
      <w:r w:rsidR="00FF62B2">
        <w:t xml:space="preserve">ilmesini engelleyecek basit </w:t>
      </w:r>
      <w:r>
        <w:t xml:space="preserve">uyarıcı/engelleyici </w:t>
      </w:r>
      <w:r w:rsidR="00065F9F">
        <w:t>materya</w:t>
      </w:r>
      <w:r w:rsidR="005F62C1">
        <w:t xml:space="preserve">ller </w:t>
      </w:r>
      <w:r>
        <w:t xml:space="preserve">konulmalıdır. Bu kapının her iki tarafından tutturularak asılabilecek basit bir kırmızı renkli kordon ya da şerit olabileceği gibi, kasa, plastik duba vb. bir </w:t>
      </w:r>
      <w:proofErr w:type="gramStart"/>
      <w:r>
        <w:t>blokaj</w:t>
      </w:r>
      <w:proofErr w:type="gramEnd"/>
      <w:r>
        <w:t xml:space="preserve"> materyali de olabilir.</w:t>
      </w:r>
    </w:p>
    <w:p w14:paraId="35EB4EBB" w14:textId="2C7805D0" w:rsidR="00062C43" w:rsidRPr="00394F63" w:rsidRDefault="00062C43" w:rsidP="00062C43">
      <w:pPr>
        <w:pStyle w:val="ListeParagraf"/>
        <w:numPr>
          <w:ilvl w:val="0"/>
          <w:numId w:val="28"/>
        </w:numPr>
        <w:tabs>
          <w:tab w:val="left" w:pos="1276"/>
        </w:tabs>
        <w:spacing w:after="120" w:line="300" w:lineRule="auto"/>
        <w:ind w:left="284" w:firstLine="567"/>
        <w:jc w:val="both"/>
      </w:pPr>
      <w:r w:rsidRPr="00394F63">
        <w:rPr>
          <w:rFonts w:eastAsia="Calibri"/>
        </w:rPr>
        <w:t xml:space="preserve">Dernek </w:t>
      </w:r>
      <w:proofErr w:type="gramStart"/>
      <w:r w:rsidRPr="00394F63">
        <w:rPr>
          <w:rFonts w:eastAsia="Calibri"/>
        </w:rPr>
        <w:t>lokallerinin</w:t>
      </w:r>
      <w:proofErr w:type="gramEnd"/>
      <w:r w:rsidRPr="00394F63">
        <w:rPr>
          <w:rFonts w:eastAsia="Calibri"/>
        </w:rPr>
        <w:t xml:space="preserve"> </w:t>
      </w:r>
      <w:r w:rsidR="0091434A">
        <w:t xml:space="preserve">girişinde ve içeride </w:t>
      </w:r>
      <w:r w:rsidRPr="00394F63">
        <w:t>el antiseptiği bulundurulmalıdır.</w:t>
      </w:r>
    </w:p>
    <w:p w14:paraId="1F383746" w14:textId="3023CAD0" w:rsidR="00062C43" w:rsidRDefault="00062C43" w:rsidP="00062C43">
      <w:pPr>
        <w:numPr>
          <w:ilvl w:val="0"/>
          <w:numId w:val="28"/>
        </w:numPr>
        <w:tabs>
          <w:tab w:val="left" w:pos="1276"/>
        </w:tabs>
        <w:spacing w:after="120" w:line="300" w:lineRule="auto"/>
        <w:ind w:left="284" w:firstLine="567"/>
        <w:contextualSpacing/>
        <w:jc w:val="both"/>
        <w:rPr>
          <w:rFonts w:eastAsia="Calibri"/>
        </w:rPr>
      </w:pPr>
      <w:r w:rsidRPr="00394F63">
        <w:t>Dernek lokalleri</w:t>
      </w:r>
      <w:r w:rsidRPr="00394F63">
        <w:rPr>
          <w:rFonts w:eastAsia="Calibri"/>
        </w:rPr>
        <w:t xml:space="preserve">ne maske takılarak girilmeli, </w:t>
      </w:r>
      <w:proofErr w:type="gramStart"/>
      <w:r w:rsidRPr="00394F63">
        <w:rPr>
          <w:rFonts w:eastAsia="Calibri"/>
        </w:rPr>
        <w:t>lokal</w:t>
      </w:r>
      <w:proofErr w:type="gramEnd"/>
      <w:r w:rsidRPr="00394F63">
        <w:rPr>
          <w:rFonts w:eastAsia="Calibri"/>
        </w:rPr>
        <w:t xml:space="preserve"> içinde de maske takılması sürdürülmelidir. Maskesiz gel</w:t>
      </w:r>
      <w:r w:rsidR="005F62C1">
        <w:rPr>
          <w:rFonts w:eastAsia="Calibri"/>
        </w:rPr>
        <w:t>en dernek üyeleri ve misafirler</w:t>
      </w:r>
      <w:r w:rsidRPr="00394F63">
        <w:rPr>
          <w:rFonts w:eastAsia="Calibri"/>
        </w:rPr>
        <w:t xml:space="preserve"> için </w:t>
      </w:r>
      <w:proofErr w:type="gramStart"/>
      <w:r w:rsidRPr="00394F63">
        <w:rPr>
          <w:rFonts w:eastAsia="Calibri"/>
        </w:rPr>
        <w:t>lokalde</w:t>
      </w:r>
      <w:proofErr w:type="gramEnd"/>
      <w:r w:rsidRPr="00394F63">
        <w:rPr>
          <w:rFonts w:eastAsia="Calibri"/>
        </w:rPr>
        <w:t xml:space="preserve"> maske bulundurulmalıdır.</w:t>
      </w:r>
    </w:p>
    <w:p w14:paraId="4AAD3C04" w14:textId="77777777" w:rsidR="00062C43" w:rsidRPr="00394F63" w:rsidRDefault="00062C43" w:rsidP="00062C43">
      <w:pPr>
        <w:numPr>
          <w:ilvl w:val="0"/>
          <w:numId w:val="28"/>
        </w:numPr>
        <w:tabs>
          <w:tab w:val="left" w:pos="1276"/>
        </w:tabs>
        <w:spacing w:after="120" w:line="300" w:lineRule="auto"/>
        <w:ind w:left="284" w:firstLine="567"/>
        <w:contextualSpacing/>
        <w:jc w:val="both"/>
        <w:rPr>
          <w:rFonts w:eastAsia="Calibri"/>
        </w:rPr>
      </w:pPr>
      <w:r w:rsidRPr="00394F63">
        <w:rPr>
          <w:rFonts w:eastAsia="Calibri"/>
        </w:rPr>
        <w:t xml:space="preserve">Dernek </w:t>
      </w:r>
      <w:proofErr w:type="gramStart"/>
      <w:r w:rsidRPr="00394F63">
        <w:rPr>
          <w:rFonts w:eastAsia="Calibri"/>
        </w:rPr>
        <w:t>lokalinde</w:t>
      </w:r>
      <w:proofErr w:type="gramEnd"/>
      <w:r w:rsidRPr="00394F63">
        <w:rPr>
          <w:rFonts w:eastAsia="Calibri"/>
        </w:rPr>
        <w:t xml:space="preserve"> </w:t>
      </w:r>
      <w:r>
        <w:rPr>
          <w:rFonts w:eastAsia="Calibri"/>
        </w:rPr>
        <w:t xml:space="preserve">üyeler, misafirler ve çalışanların </w:t>
      </w:r>
      <w:r w:rsidRPr="00394F63">
        <w:rPr>
          <w:rFonts w:eastAsia="Calibri"/>
        </w:rPr>
        <w:t>el</w:t>
      </w:r>
      <w:r>
        <w:rPr>
          <w:rFonts w:eastAsia="Calibri"/>
        </w:rPr>
        <w:t xml:space="preserve"> hijyenini sağlamalarına yönelik gerekli tedbirler alınmalıdır.</w:t>
      </w:r>
      <w:r w:rsidRPr="00394F63">
        <w:rPr>
          <w:rFonts w:eastAsia="Calibri"/>
        </w:rPr>
        <w:t xml:space="preserve"> </w:t>
      </w:r>
    </w:p>
    <w:p w14:paraId="72E43925" w14:textId="77777777" w:rsidR="00062C43" w:rsidRPr="00394F63" w:rsidRDefault="00062C43" w:rsidP="00062C43">
      <w:pPr>
        <w:pStyle w:val="ListeParagraf"/>
        <w:numPr>
          <w:ilvl w:val="0"/>
          <w:numId w:val="28"/>
        </w:numPr>
        <w:tabs>
          <w:tab w:val="left" w:pos="1276"/>
        </w:tabs>
        <w:spacing w:after="120" w:line="300" w:lineRule="auto"/>
        <w:ind w:left="284" w:firstLine="567"/>
        <w:jc w:val="both"/>
      </w:pPr>
      <w:r w:rsidRPr="00394F63">
        <w:t xml:space="preserve">Dernek lokallerinin kapasitesi </w:t>
      </w:r>
      <w:r>
        <w:t>(</w:t>
      </w:r>
      <w:r w:rsidRPr="00394F63">
        <w:t xml:space="preserve">çalışanlar </w:t>
      </w:r>
      <w:proofErr w:type="gramStart"/>
      <w:r w:rsidRPr="00394F63">
        <w:t>dahil</w:t>
      </w:r>
      <w:proofErr w:type="gramEnd"/>
      <w:r>
        <w:t>)</w:t>
      </w:r>
      <w:r w:rsidRPr="00394F63">
        <w:t xml:space="preserve"> </w:t>
      </w:r>
      <w:r>
        <w:t>4</w:t>
      </w:r>
      <w:r w:rsidRPr="00394F63">
        <w:t xml:space="preserve"> metrekareye bir kişi olacak şekilde belirlenmelidir.</w:t>
      </w:r>
    </w:p>
    <w:p w14:paraId="2CB87E98" w14:textId="4B467B51" w:rsidR="00C25272" w:rsidRDefault="00062C43" w:rsidP="00C25272">
      <w:pPr>
        <w:pStyle w:val="ListeParagraf"/>
        <w:numPr>
          <w:ilvl w:val="0"/>
          <w:numId w:val="28"/>
        </w:numPr>
        <w:tabs>
          <w:tab w:val="left" w:pos="1134"/>
          <w:tab w:val="left" w:pos="1276"/>
        </w:tabs>
        <w:spacing w:after="120" w:line="300" w:lineRule="auto"/>
        <w:ind w:left="284" w:firstLine="567"/>
        <w:jc w:val="both"/>
      </w:pPr>
      <w:r>
        <w:t>Masalar arası mesafe her yönden 1,5 metre, yan yana sandalyeler arası</w:t>
      </w:r>
      <w:r w:rsidR="00C25272">
        <w:t xml:space="preserve"> 60 cm olacak şekilde düzenlenmelidir</w:t>
      </w:r>
      <w:r>
        <w:t xml:space="preserve">. Grup halinde gelen müşteriler için masa birleştirmeleri yapılması </w:t>
      </w:r>
      <w:r w:rsidRPr="003662E0">
        <w:t xml:space="preserve">halinde </w:t>
      </w:r>
      <w:r w:rsidR="0091434A" w:rsidRPr="003662E0">
        <w:t xml:space="preserve">sandalyeler arası 60 </w:t>
      </w:r>
      <w:proofErr w:type="spellStart"/>
      <w:r w:rsidR="0091434A" w:rsidRPr="003662E0">
        <w:t>cm’lik</w:t>
      </w:r>
      <w:proofErr w:type="spellEnd"/>
      <w:r w:rsidR="0091434A" w:rsidRPr="003662E0">
        <w:t xml:space="preserve"> ve </w:t>
      </w:r>
      <w:r w:rsidRPr="003662E0">
        <w:t>diğer</w:t>
      </w:r>
      <w:r>
        <w:t xml:space="preserve"> masalarla ara</w:t>
      </w:r>
      <w:r w:rsidR="00C25272">
        <w:t>sın</w:t>
      </w:r>
      <w:r>
        <w:t>daki 1,5 metrelik mesafe korunmalıdır.</w:t>
      </w:r>
      <w:r w:rsidR="00C25272">
        <w:t xml:space="preserve"> </w:t>
      </w:r>
    </w:p>
    <w:p w14:paraId="6B2BB2B9" w14:textId="77777777" w:rsidR="00062C43" w:rsidRDefault="00062C43" w:rsidP="00062C43">
      <w:pPr>
        <w:pStyle w:val="ListeParagraf"/>
        <w:numPr>
          <w:ilvl w:val="0"/>
          <w:numId w:val="28"/>
        </w:numPr>
        <w:tabs>
          <w:tab w:val="left" w:pos="1276"/>
        </w:tabs>
        <w:spacing w:after="120" w:line="300" w:lineRule="auto"/>
        <w:ind w:left="284" w:firstLine="567"/>
        <w:jc w:val="both"/>
      </w:pPr>
      <w:r>
        <w:t>Masalarda sadece karşılıklı oturma düzeni sağlanmalıdır. Masa yanlarına sandalye konulmamalı ve oturulmamalıdır.</w:t>
      </w:r>
    </w:p>
    <w:p w14:paraId="06745F71" w14:textId="72D843CA" w:rsidR="00062C43" w:rsidRDefault="00062C43" w:rsidP="00062C43">
      <w:pPr>
        <w:pStyle w:val="ListeParagraf"/>
        <w:numPr>
          <w:ilvl w:val="0"/>
          <w:numId w:val="28"/>
        </w:numPr>
        <w:tabs>
          <w:tab w:val="left" w:pos="1276"/>
        </w:tabs>
        <w:spacing w:after="120" w:line="300" w:lineRule="auto"/>
        <w:ind w:left="284" w:firstLine="567"/>
        <w:jc w:val="both"/>
      </w:pPr>
      <w:r>
        <w:t>Karşılıklı oturmada masa eni 70 cm’den küçük masalard</w:t>
      </w:r>
      <w:r w:rsidR="00C25272">
        <w:t>a çapraz oturma düzeni uygulanmalı</w:t>
      </w:r>
      <w:r>
        <w:t xml:space="preserve"> veya iki</w:t>
      </w:r>
      <w:r w:rsidR="00C25272">
        <w:t xml:space="preserve"> masa birleştirilerek kullanılmalı</w:t>
      </w:r>
      <w:r>
        <w:t>, böylece karş</w:t>
      </w:r>
      <w:r w:rsidR="00C25272">
        <w:t>ılıklı oturma mesafesi arttırılmalıdır.</w:t>
      </w:r>
    </w:p>
    <w:p w14:paraId="397E2BD2" w14:textId="76C9B926" w:rsidR="00062C43" w:rsidRDefault="00062C43" w:rsidP="00062C43">
      <w:pPr>
        <w:pStyle w:val="ListeParagraf"/>
        <w:numPr>
          <w:ilvl w:val="0"/>
          <w:numId w:val="28"/>
        </w:numPr>
        <w:tabs>
          <w:tab w:val="left" w:pos="1276"/>
        </w:tabs>
        <w:spacing w:after="120" w:line="300" w:lineRule="auto"/>
        <w:ind w:left="284" w:firstLine="567"/>
        <w:jc w:val="both"/>
      </w:pPr>
      <w:r>
        <w:t>Bütün masa düzeni kuralları masa şekline bakılmaksızın (kare, dikdörtgen vey</w:t>
      </w:r>
      <w:r w:rsidR="00C25272">
        <w:t>a daire) her masa için uygulanmalıdır</w:t>
      </w:r>
      <w:r>
        <w:t xml:space="preserve">. </w:t>
      </w:r>
    </w:p>
    <w:p w14:paraId="3863F2DA" w14:textId="2769082C" w:rsidR="00062C43" w:rsidRDefault="00C25272" w:rsidP="00062C43">
      <w:pPr>
        <w:pStyle w:val="ListeParagraf"/>
        <w:numPr>
          <w:ilvl w:val="0"/>
          <w:numId w:val="28"/>
        </w:numPr>
        <w:tabs>
          <w:tab w:val="left" w:pos="1276"/>
        </w:tabs>
        <w:spacing w:after="120" w:line="300" w:lineRule="auto"/>
        <w:ind w:left="284" w:firstLine="567"/>
        <w:jc w:val="both"/>
      </w:pPr>
      <w:r>
        <w:t xml:space="preserve">Masa ve </w:t>
      </w:r>
      <w:r w:rsidR="00062C43">
        <w:t>sandalyeler her müşteri</w:t>
      </w:r>
      <w:r>
        <w:t xml:space="preserve"> kullanımının ardından</w:t>
      </w:r>
      <w:r w:rsidR="00062C43">
        <w:t xml:space="preserve"> deterjanlı bezle</w:t>
      </w:r>
      <w:r>
        <w:t xml:space="preserve"> silinmeli</w:t>
      </w:r>
      <w:r w:rsidR="00062C43">
        <w:t xml:space="preserve">, sonrasında da %70’lik alkolle </w:t>
      </w:r>
      <w:proofErr w:type="gramStart"/>
      <w:r>
        <w:t>dezenfekte</w:t>
      </w:r>
      <w:proofErr w:type="gramEnd"/>
      <w:r>
        <w:t xml:space="preserve"> edilmelidir</w:t>
      </w:r>
      <w:r w:rsidR="00062C43">
        <w:t xml:space="preserve">. </w:t>
      </w:r>
    </w:p>
    <w:p w14:paraId="6D686DAF" w14:textId="6109EE58" w:rsidR="00062C43" w:rsidRDefault="00062C43" w:rsidP="00062C43">
      <w:pPr>
        <w:pStyle w:val="ListeParagraf"/>
        <w:numPr>
          <w:ilvl w:val="0"/>
          <w:numId w:val="28"/>
        </w:numPr>
        <w:tabs>
          <w:tab w:val="left" w:pos="1276"/>
        </w:tabs>
        <w:spacing w:after="120" w:line="300" w:lineRule="auto"/>
        <w:ind w:left="284" w:firstLine="567"/>
        <w:jc w:val="both"/>
      </w:pPr>
      <w:r w:rsidRPr="005C3512">
        <w:t xml:space="preserve">Masa örtüsü kullanılmamalı şayet kullanılıyorsa her yeni müşteri grubu öncesinde </w:t>
      </w:r>
      <w:r w:rsidRPr="003662E0">
        <w:t>temiz</w:t>
      </w:r>
      <w:r w:rsidR="00C25272" w:rsidRPr="003662E0">
        <w:t xml:space="preserve"> ve </w:t>
      </w:r>
      <w:proofErr w:type="gramStart"/>
      <w:r w:rsidR="00C25272" w:rsidRPr="003662E0">
        <w:t>hijyen</w:t>
      </w:r>
      <w:r w:rsidR="00513C2D" w:rsidRPr="003662E0">
        <w:t>ik</w:t>
      </w:r>
      <w:proofErr w:type="gramEnd"/>
      <w:r w:rsidRPr="003662E0">
        <w:t xml:space="preserve"> olanı</w:t>
      </w:r>
      <w:r w:rsidRPr="005C3512">
        <w:t xml:space="preserve"> ile değiştirilmelidir</w:t>
      </w:r>
      <w:r>
        <w:t xml:space="preserve">. </w:t>
      </w:r>
    </w:p>
    <w:p w14:paraId="5A44C045" w14:textId="432E41F5" w:rsidR="00062C43" w:rsidRDefault="00062C43" w:rsidP="00062C43">
      <w:pPr>
        <w:pStyle w:val="ListeParagraf"/>
        <w:numPr>
          <w:ilvl w:val="0"/>
          <w:numId w:val="28"/>
        </w:numPr>
        <w:tabs>
          <w:tab w:val="left" w:pos="1276"/>
        </w:tabs>
        <w:spacing w:after="120" w:line="300" w:lineRule="auto"/>
        <w:ind w:left="284" w:firstLine="567"/>
        <w:jc w:val="both"/>
      </w:pPr>
      <w:r>
        <w:t>Servis sadece personel tarafından yapı</w:t>
      </w:r>
      <w:r w:rsidR="00E37DBC">
        <w:t>lmalı ve servis süresince</w:t>
      </w:r>
      <w:r>
        <w:t xml:space="preserve"> mesafe korunmalı, temastan kaçın</w:t>
      </w:r>
      <w:r w:rsidR="00513C2D">
        <w:t>ıl</w:t>
      </w:r>
      <w:r>
        <w:t xml:space="preserve">malıdır. </w:t>
      </w:r>
    </w:p>
    <w:p w14:paraId="1A90EDE9" w14:textId="483E2D64" w:rsidR="00062C43" w:rsidRPr="00071671" w:rsidRDefault="00062C43" w:rsidP="00062C43">
      <w:pPr>
        <w:pStyle w:val="ListeParagraf"/>
        <w:numPr>
          <w:ilvl w:val="0"/>
          <w:numId w:val="28"/>
        </w:numPr>
        <w:tabs>
          <w:tab w:val="left" w:pos="1276"/>
        </w:tabs>
        <w:spacing w:after="120" w:line="300" w:lineRule="auto"/>
        <w:ind w:left="284" w:firstLine="567"/>
        <w:jc w:val="both"/>
      </w:pPr>
      <w:r w:rsidRPr="00071671">
        <w:t xml:space="preserve">Çay/kahve </w:t>
      </w:r>
      <w:r>
        <w:t>ve diğer</w:t>
      </w:r>
      <w:r w:rsidRPr="00071671">
        <w:t xml:space="preserve"> içecekler</w:t>
      </w:r>
      <w:r>
        <w:t xml:space="preserve">in servisinde kullanılan </w:t>
      </w:r>
      <w:r w:rsidRPr="00071671">
        <w:t>bardaklar</w:t>
      </w:r>
      <w:r>
        <w:t xml:space="preserve"> su ve deterjanla</w:t>
      </w:r>
      <w:r w:rsidR="00E37DBC">
        <w:t xml:space="preserve"> en </w:t>
      </w:r>
      <w:r w:rsidR="00E37DBC" w:rsidRPr="005138D7">
        <w:rPr>
          <w:color w:val="000000" w:themeColor="text1"/>
        </w:rPr>
        <w:t>az 60</w:t>
      </w:r>
      <w:r w:rsidR="00E37DBC" w:rsidRPr="005138D7">
        <w:rPr>
          <w:color w:val="000000" w:themeColor="text1"/>
          <w:vertAlign w:val="superscript"/>
        </w:rPr>
        <w:t xml:space="preserve">o </w:t>
      </w:r>
      <w:r w:rsidR="00E37DBC" w:rsidRPr="005138D7">
        <w:rPr>
          <w:color w:val="000000" w:themeColor="text1"/>
        </w:rPr>
        <w:t xml:space="preserve">C’de </w:t>
      </w:r>
      <w:r>
        <w:t>yıkanmalıdır.</w:t>
      </w:r>
    </w:p>
    <w:p w14:paraId="4503CB20" w14:textId="77777777" w:rsidR="00062C43" w:rsidRDefault="00062C43" w:rsidP="00062C43">
      <w:pPr>
        <w:pStyle w:val="ListeParagraf"/>
        <w:numPr>
          <w:ilvl w:val="0"/>
          <w:numId w:val="28"/>
        </w:numPr>
        <w:tabs>
          <w:tab w:val="left" w:pos="1276"/>
        </w:tabs>
        <w:spacing w:after="120" w:line="300" w:lineRule="auto"/>
        <w:ind w:left="284" w:firstLine="567"/>
        <w:jc w:val="both"/>
      </w:pPr>
      <w:r w:rsidRPr="00394F63">
        <w:lastRenderedPageBreak/>
        <w:t xml:space="preserve">Dernek </w:t>
      </w:r>
      <w:proofErr w:type="gramStart"/>
      <w:r w:rsidRPr="00394F63">
        <w:t>lokallerinde</w:t>
      </w:r>
      <w:proofErr w:type="gramEnd"/>
      <w:r w:rsidRPr="00394F63">
        <w:t xml:space="preserve"> </w:t>
      </w:r>
      <w:r>
        <w:t xml:space="preserve">yiyecek ve içecek servisi yapılıyor ise mutfak, çay ocağı ve servis alanları </w:t>
      </w:r>
      <w:r>
        <w:rPr>
          <w:rFonts w:eastAsia="Calibri"/>
          <w:lang w:eastAsia="en-US"/>
        </w:rPr>
        <w:t>“</w:t>
      </w:r>
      <w:r>
        <w:t xml:space="preserve">Covid-19 Kapsamında Restoran, Lokanta ve Kafelerde Alınması Gereken Önlemler </w:t>
      </w:r>
      <w:proofErr w:type="spellStart"/>
      <w:r>
        <w:t>Rehberi”ne</w:t>
      </w:r>
      <w:proofErr w:type="spellEnd"/>
      <w:r>
        <w:t xml:space="preserve"> göre düzenlenmelidir. </w:t>
      </w:r>
    </w:p>
    <w:p w14:paraId="3D946F67" w14:textId="15582002" w:rsidR="00062C43" w:rsidRDefault="00062C43" w:rsidP="008611FB">
      <w:pPr>
        <w:pStyle w:val="ListeParagraf"/>
        <w:numPr>
          <w:ilvl w:val="0"/>
          <w:numId w:val="28"/>
        </w:numPr>
        <w:tabs>
          <w:tab w:val="left" w:pos="1276"/>
        </w:tabs>
        <w:spacing w:after="120" w:line="300" w:lineRule="auto"/>
        <w:ind w:left="284" w:firstLine="567"/>
        <w:jc w:val="both"/>
      </w:pPr>
      <w:r w:rsidRPr="00DF5FAB">
        <w:t>Bulaş riski yüksek olduğundan şans oyunları (okey, briç, iskambil oyunları, tavla vb.) oynanmamalıdır.</w:t>
      </w:r>
    </w:p>
    <w:p w14:paraId="70D0B46E" w14:textId="74FDB138" w:rsidR="00754F41" w:rsidRPr="00E55053" w:rsidRDefault="00754F41" w:rsidP="00754F41">
      <w:pPr>
        <w:pStyle w:val="ListeParagraf"/>
        <w:numPr>
          <w:ilvl w:val="0"/>
          <w:numId w:val="28"/>
        </w:numPr>
        <w:tabs>
          <w:tab w:val="left" w:pos="1276"/>
        </w:tabs>
        <w:spacing w:after="120" w:line="300" w:lineRule="auto"/>
        <w:ind w:left="284" w:firstLine="567"/>
        <w:jc w:val="both"/>
      </w:pPr>
      <w:r w:rsidRPr="00E55053">
        <w:t>Kasada ödeme alan personel maske ve siperlik kullanmalıdır. Kasa önünde sıra beklerken durulması gereken yerlere, müşterilerin aralarında en az bir metre mesafe olacak şekilde yer işaretlemesi yapılmalıdır. Ödeme noktalarında dezenfektan bulundurulmalıdır</w:t>
      </w:r>
      <w:r w:rsidR="00E55053">
        <w:t>.</w:t>
      </w:r>
    </w:p>
    <w:p w14:paraId="0282A806" w14:textId="5D9E19FE" w:rsidR="00062C43" w:rsidRPr="00DF5FAB" w:rsidRDefault="00062C43" w:rsidP="008611FB">
      <w:pPr>
        <w:pStyle w:val="ListeParagraf"/>
        <w:numPr>
          <w:ilvl w:val="0"/>
          <w:numId w:val="28"/>
        </w:numPr>
        <w:tabs>
          <w:tab w:val="left" w:pos="1276"/>
        </w:tabs>
        <w:spacing w:after="120" w:line="300" w:lineRule="auto"/>
        <w:ind w:left="284" w:firstLine="567"/>
        <w:jc w:val="both"/>
      </w:pPr>
      <w:r w:rsidRPr="00DF5FAB">
        <w:t>Ödemeler tercihen temassız yöntemlerle yapılmalıdır. Ödeme terminallerinde dokunulan yüzeyler %70’lik alkol ile temizlenmelidir</w:t>
      </w:r>
    </w:p>
    <w:p w14:paraId="6974AD58" w14:textId="77777777" w:rsidR="00062C43" w:rsidRDefault="00062C43" w:rsidP="00062C43">
      <w:pPr>
        <w:pStyle w:val="ListeParagraf"/>
        <w:numPr>
          <w:ilvl w:val="0"/>
          <w:numId w:val="28"/>
        </w:numPr>
        <w:tabs>
          <w:tab w:val="left" w:pos="1276"/>
        </w:tabs>
        <w:spacing w:after="120" w:line="300" w:lineRule="auto"/>
        <w:ind w:left="284" w:firstLine="567"/>
        <w:jc w:val="both"/>
      </w:pPr>
      <w:r>
        <w:t xml:space="preserve">Dernek </w:t>
      </w:r>
      <w:proofErr w:type="gramStart"/>
      <w:r>
        <w:t>lokali</w:t>
      </w:r>
      <w:proofErr w:type="gramEnd"/>
      <w:r>
        <w:t xml:space="preserve"> giriş-çıkışına pedallı ve kapaklı çöp kutusu konulmalı, düzenli olarak boşaltılmalıdır.</w:t>
      </w:r>
    </w:p>
    <w:p w14:paraId="3C2AE788" w14:textId="77777777" w:rsidR="00062C43" w:rsidRPr="000559E6" w:rsidRDefault="00062C43" w:rsidP="00062C43">
      <w:pPr>
        <w:pStyle w:val="ListeParagraf"/>
        <w:numPr>
          <w:ilvl w:val="0"/>
          <w:numId w:val="28"/>
        </w:numPr>
        <w:tabs>
          <w:tab w:val="left" w:pos="1276"/>
        </w:tabs>
        <w:spacing w:after="120" w:line="300" w:lineRule="auto"/>
        <w:ind w:left="284" w:firstLine="567"/>
        <w:jc w:val="both"/>
      </w:pPr>
      <w:r>
        <w:t>O</w:t>
      </w:r>
      <w:r>
        <w:rPr>
          <w:rFonts w:eastAsia="Calibri"/>
        </w:rPr>
        <w:t>rtak kullanım amacıyla gazete, dergi vb. bulundurulmamalıdır.</w:t>
      </w:r>
    </w:p>
    <w:p w14:paraId="55011FBA" w14:textId="24FF3A96" w:rsidR="00062C43" w:rsidRPr="00403DFE" w:rsidRDefault="001B408D" w:rsidP="00062C43">
      <w:pPr>
        <w:pStyle w:val="ListeParagraf"/>
        <w:numPr>
          <w:ilvl w:val="0"/>
          <w:numId w:val="28"/>
        </w:numPr>
        <w:tabs>
          <w:tab w:val="left" w:pos="1134"/>
          <w:tab w:val="left" w:pos="1276"/>
        </w:tabs>
        <w:spacing w:after="120" w:line="300" w:lineRule="auto"/>
        <w:ind w:left="284" w:firstLine="567"/>
        <w:contextualSpacing w:val="0"/>
        <w:jc w:val="both"/>
      </w:pPr>
      <w:r w:rsidRPr="001B408D">
        <w:t>D</w:t>
      </w:r>
      <w:r w:rsidR="00062C43">
        <w:t xml:space="preserve">ernek </w:t>
      </w:r>
      <w:proofErr w:type="gramStart"/>
      <w:r w:rsidR="00062C43">
        <w:t>lokali</w:t>
      </w:r>
      <w:proofErr w:type="gramEnd"/>
      <w:r w:rsidR="008A3FBE">
        <w:t xml:space="preserve"> </w:t>
      </w:r>
      <w:r>
        <w:t>sorumluları</w:t>
      </w:r>
      <w:r w:rsidR="00062C43">
        <w:t xml:space="preserve"> g</w:t>
      </w:r>
      <w:r w:rsidR="00062C43" w:rsidRPr="00403DFE">
        <w:t>enel kullanım alanlarına v</w:t>
      </w:r>
      <w:r>
        <w:t>e oturum düzenine ilişkin mesafe planı hazırla</w:t>
      </w:r>
      <w:r w:rsidR="00062C43" w:rsidRPr="00403DFE">
        <w:t>malı, müşteri kapasitesi</w:t>
      </w:r>
      <w:r>
        <w:t xml:space="preserve"> mesafe planına göre belirle</w:t>
      </w:r>
      <w:r w:rsidR="00062C43" w:rsidRPr="00403DFE">
        <w:t>meli, bu kapasiteye u</w:t>
      </w:r>
      <w:r>
        <w:t>ygun sayıda müşteri kabul etme</w:t>
      </w:r>
      <w:r w:rsidR="00062C43" w:rsidRPr="00403DFE">
        <w:t xml:space="preserve">li ve kapasite bilgisi </w:t>
      </w:r>
      <w:r w:rsidR="00062C43">
        <w:t>d</w:t>
      </w:r>
      <w:r w:rsidR="00062C43" w:rsidRPr="001811B8">
        <w:t>ernek lokalleri</w:t>
      </w:r>
      <w:r w:rsidR="00062C43">
        <w:t>nin</w:t>
      </w:r>
      <w:r w:rsidR="00062C43" w:rsidRPr="001811B8">
        <w:t xml:space="preserve"> </w:t>
      </w:r>
      <w:r w:rsidR="00062C43" w:rsidRPr="00403DFE">
        <w:t>girişinde görülebilir bir yere asılmalıdır.</w:t>
      </w:r>
    </w:p>
    <w:p w14:paraId="272AFBD0" w14:textId="77777777" w:rsidR="00062C43" w:rsidRPr="009247FB" w:rsidRDefault="00062C43" w:rsidP="00062C43">
      <w:pPr>
        <w:pStyle w:val="ListeParagraf"/>
        <w:spacing w:after="120" w:line="300" w:lineRule="auto"/>
        <w:ind w:left="360" w:firstLine="709"/>
        <w:jc w:val="both"/>
      </w:pPr>
    </w:p>
    <w:p w14:paraId="370B1ADA" w14:textId="77777777" w:rsidR="00062C43" w:rsidRPr="00394F63" w:rsidRDefault="00062C43" w:rsidP="00062C43">
      <w:pPr>
        <w:spacing w:after="120" w:line="300" w:lineRule="auto"/>
        <w:ind w:firstLine="709"/>
        <w:jc w:val="both"/>
        <w:rPr>
          <w:b/>
        </w:rPr>
      </w:pPr>
      <w:r>
        <w:rPr>
          <w:rFonts w:eastAsia="Calibri"/>
          <w:b/>
          <w:u w:val="single"/>
        </w:rPr>
        <w:t>Dernek Üyeleri ve Misafirlerine</w:t>
      </w:r>
      <w:r w:rsidRPr="00394F63">
        <w:rPr>
          <w:rFonts w:eastAsia="Calibri"/>
          <w:b/>
          <w:u w:val="single"/>
        </w:rPr>
        <w:t xml:space="preserve"> </w:t>
      </w:r>
      <w:r w:rsidRPr="00394F63">
        <w:rPr>
          <w:b/>
          <w:u w:val="single"/>
        </w:rPr>
        <w:t>Yönelik Önlemler</w:t>
      </w:r>
    </w:p>
    <w:p w14:paraId="4011F131" w14:textId="7904CE7E" w:rsidR="00062C43" w:rsidRPr="00114347" w:rsidRDefault="00062C43" w:rsidP="00062C43">
      <w:pPr>
        <w:pStyle w:val="ListeParagraf"/>
        <w:numPr>
          <w:ilvl w:val="0"/>
          <w:numId w:val="29"/>
        </w:numPr>
        <w:tabs>
          <w:tab w:val="left" w:pos="1134"/>
        </w:tabs>
        <w:spacing w:after="120" w:line="300" w:lineRule="auto"/>
        <w:ind w:left="284" w:firstLine="567"/>
        <w:jc w:val="both"/>
      </w:pPr>
      <w:r w:rsidRPr="00114347">
        <w:t xml:space="preserve">Ateş, öksürük, burun akıntısı, solunum sıkıntısı vb. hastalık </w:t>
      </w:r>
      <w:proofErr w:type="gramStart"/>
      <w:r w:rsidRPr="00114347">
        <w:t>semptomla</w:t>
      </w:r>
      <w:r w:rsidR="001B408D">
        <w:t>rı</w:t>
      </w:r>
      <w:proofErr w:type="gramEnd"/>
      <w:r w:rsidR="001B408D">
        <w:t xml:space="preserve"> olanlar, COVID-19 tanısı </w:t>
      </w:r>
      <w:r w:rsidR="00513C2D">
        <w:t>alan</w:t>
      </w:r>
      <w:r w:rsidRPr="00114347">
        <w:t xml:space="preserve"> veya temaslısı olanlar </w:t>
      </w:r>
      <w:r>
        <w:t>dernek lokallerine</w:t>
      </w:r>
      <w:r w:rsidRPr="00114347">
        <w:t xml:space="preserve"> alınmamalı</w:t>
      </w:r>
      <w:r>
        <w:t>, t</w:t>
      </w:r>
      <w:r w:rsidRPr="00114347">
        <w:t xml:space="preserve">ıbbi maske takılarak </w:t>
      </w:r>
      <w:r>
        <w:t xml:space="preserve">en yakın </w:t>
      </w:r>
      <w:r w:rsidRPr="00114347">
        <w:t xml:space="preserve">sağlık </w:t>
      </w:r>
      <w:r w:rsidRPr="003E290A">
        <w:t xml:space="preserve">kuruluşuna </w:t>
      </w:r>
      <w:r w:rsidRPr="00114347">
        <w:t>yönlendirilmelidir.</w:t>
      </w:r>
    </w:p>
    <w:p w14:paraId="0B5EB008" w14:textId="5220A2D8" w:rsidR="00062C43" w:rsidRPr="00287DB4" w:rsidRDefault="00062C43" w:rsidP="00062C43">
      <w:pPr>
        <w:pStyle w:val="ListeParagraf"/>
        <w:numPr>
          <w:ilvl w:val="0"/>
          <w:numId w:val="29"/>
        </w:numPr>
        <w:tabs>
          <w:tab w:val="left" w:pos="1134"/>
        </w:tabs>
        <w:spacing w:after="120" w:line="300" w:lineRule="auto"/>
        <w:ind w:left="284" w:firstLine="567"/>
        <w:jc w:val="both"/>
      </w:pPr>
      <w:r w:rsidRPr="00114347">
        <w:t>İçeriye girmeden görünür bir yere asılmış olan içeride uyulması beklenen kuralları açıklayan bilgilendirme okunmalı ve belirtilen kurallara</w:t>
      </w:r>
      <w:r w:rsidR="001B408D">
        <w:t xml:space="preserve"> uyulmalıdır</w:t>
      </w:r>
      <w:r w:rsidRPr="00287DB4">
        <w:t>.</w:t>
      </w:r>
    </w:p>
    <w:p w14:paraId="4A93E478" w14:textId="0BBEC92D" w:rsidR="00062C43" w:rsidRPr="00394F63" w:rsidRDefault="00062C43" w:rsidP="00062C43">
      <w:pPr>
        <w:pStyle w:val="ListeParagraf"/>
        <w:numPr>
          <w:ilvl w:val="0"/>
          <w:numId w:val="29"/>
        </w:numPr>
        <w:tabs>
          <w:tab w:val="left" w:pos="1134"/>
        </w:tabs>
        <w:spacing w:after="120" w:line="300" w:lineRule="auto"/>
        <w:ind w:left="284" w:firstLine="567"/>
        <w:jc w:val="both"/>
      </w:pPr>
      <w:r w:rsidRPr="00394F63">
        <w:t>Dernek üyeleri ve misafirl</w:t>
      </w:r>
      <w:r w:rsidR="001B408D">
        <w:t xml:space="preserve">eri ile çalışanlar arasında </w:t>
      </w:r>
      <w:r w:rsidRPr="00394F63">
        <w:t>mesafe korunmalıdır.</w:t>
      </w:r>
    </w:p>
    <w:p w14:paraId="26B0A6F6" w14:textId="69708EFE" w:rsidR="00062C43" w:rsidRPr="00394F63" w:rsidRDefault="00062C43" w:rsidP="00062C43">
      <w:pPr>
        <w:numPr>
          <w:ilvl w:val="0"/>
          <w:numId w:val="29"/>
        </w:numPr>
        <w:tabs>
          <w:tab w:val="left" w:pos="1134"/>
        </w:tabs>
        <w:spacing w:after="120" w:line="300" w:lineRule="auto"/>
        <w:ind w:left="284" w:firstLine="567"/>
        <w:contextualSpacing/>
        <w:jc w:val="both"/>
        <w:rPr>
          <w:rFonts w:eastAsia="Calibri"/>
        </w:rPr>
      </w:pPr>
      <w:r w:rsidRPr="00394F63">
        <w:rPr>
          <w:rFonts w:eastAsia="Calibri"/>
        </w:rPr>
        <w:t xml:space="preserve">Dernek </w:t>
      </w:r>
      <w:proofErr w:type="gramStart"/>
      <w:r w:rsidRPr="00394F63">
        <w:rPr>
          <w:rFonts w:eastAsia="Calibri"/>
        </w:rPr>
        <w:t>lokaline</w:t>
      </w:r>
      <w:proofErr w:type="gramEnd"/>
      <w:r w:rsidRPr="00394F63">
        <w:rPr>
          <w:rFonts w:eastAsia="Calibri"/>
        </w:rPr>
        <w:t xml:space="preserve"> g</w:t>
      </w:r>
      <w:r w:rsidR="001B408D">
        <w:rPr>
          <w:rFonts w:eastAsia="Calibri"/>
        </w:rPr>
        <w:t>irmeden önce maske takılmalı,</w:t>
      </w:r>
      <w:r w:rsidR="001B408D" w:rsidRPr="001B408D">
        <w:rPr>
          <w:rFonts w:eastAsia="Calibri"/>
        </w:rPr>
        <w:t xml:space="preserve"> </w:t>
      </w:r>
      <w:r w:rsidR="001B408D">
        <w:rPr>
          <w:rFonts w:eastAsia="Calibri"/>
        </w:rPr>
        <w:t>i</w:t>
      </w:r>
      <w:r w:rsidR="001B408D" w:rsidRPr="00394F63">
        <w:rPr>
          <w:rFonts w:eastAsia="Calibri"/>
        </w:rPr>
        <w:t xml:space="preserve">çeride maske çıkarılmamalıdır. </w:t>
      </w:r>
      <w:r w:rsidRPr="00394F63">
        <w:rPr>
          <w:rFonts w:eastAsia="Calibri"/>
        </w:rPr>
        <w:t xml:space="preserve"> </w:t>
      </w:r>
      <w:r w:rsidR="001B408D">
        <w:rPr>
          <w:rFonts w:eastAsia="Calibri"/>
        </w:rPr>
        <w:t>B</w:t>
      </w:r>
      <w:r w:rsidRPr="001B408D">
        <w:rPr>
          <w:rFonts w:eastAsia="Calibri"/>
        </w:rPr>
        <w:t xml:space="preserve">ez maske takılması yeterlidir. </w:t>
      </w:r>
      <w:r w:rsidRPr="00394F63">
        <w:rPr>
          <w:rFonts w:eastAsia="Calibri"/>
        </w:rPr>
        <w:t>Bunu yaparken bez maske kullanımı</w:t>
      </w:r>
      <w:r w:rsidR="00CA5B77">
        <w:rPr>
          <w:rFonts w:eastAsia="Calibri"/>
        </w:rPr>
        <w:t xml:space="preserve">na ilişkin </w:t>
      </w:r>
      <w:r w:rsidRPr="00803E86">
        <w:rPr>
          <w:rFonts w:eastAsia="Calibri"/>
        </w:rPr>
        <w:t>kurallar</w:t>
      </w:r>
      <w:r w:rsidR="00CA5B77">
        <w:rPr>
          <w:rFonts w:eastAsia="Calibri"/>
        </w:rPr>
        <w:t xml:space="preserve">a </w:t>
      </w:r>
      <w:r w:rsidRPr="00394F63">
        <w:rPr>
          <w:rFonts w:eastAsia="Calibri"/>
        </w:rPr>
        <w:t xml:space="preserve">uyulmalıdır. </w:t>
      </w:r>
    </w:p>
    <w:p w14:paraId="6201FD43" w14:textId="684D5D44" w:rsidR="00062C43" w:rsidRPr="00394F63" w:rsidRDefault="00062C43" w:rsidP="00062C43">
      <w:pPr>
        <w:pStyle w:val="ListeParagraf"/>
        <w:numPr>
          <w:ilvl w:val="0"/>
          <w:numId w:val="29"/>
        </w:numPr>
        <w:tabs>
          <w:tab w:val="left" w:pos="1134"/>
        </w:tabs>
        <w:spacing w:after="120" w:line="300" w:lineRule="auto"/>
        <w:ind w:left="284" w:firstLine="567"/>
        <w:jc w:val="both"/>
      </w:pPr>
      <w:r w:rsidRPr="00394F63">
        <w:t>Dernek üyeleri ve misafirleri</w:t>
      </w:r>
      <w:r>
        <w:t>nin e</w:t>
      </w:r>
      <w:r w:rsidRPr="00394F63">
        <w:t xml:space="preserve">l </w:t>
      </w:r>
      <w:proofErr w:type="gramStart"/>
      <w:r w:rsidRPr="00394F63">
        <w:t>hijyenine</w:t>
      </w:r>
      <w:proofErr w:type="gramEnd"/>
      <w:r w:rsidRPr="00394F63">
        <w:t xml:space="preserve"> dikkat e</w:t>
      </w:r>
      <w:r w:rsidR="00912AAF">
        <w:t xml:space="preserve">tmesi </w:t>
      </w:r>
      <w:r w:rsidRPr="00394F63">
        <w:t xml:space="preserve">sağlanmalıdır. </w:t>
      </w:r>
      <w:r w:rsidRPr="00394F63">
        <w:rPr>
          <w:rFonts w:eastAsia="Calibri"/>
        </w:rPr>
        <w:t xml:space="preserve">Eller yüze değdirilmemelidir. </w:t>
      </w:r>
      <w:r w:rsidRPr="00394F63">
        <w:t xml:space="preserve">El </w:t>
      </w:r>
      <w:proofErr w:type="gramStart"/>
      <w:r w:rsidRPr="00394F63">
        <w:t>hijyenini</w:t>
      </w:r>
      <w:proofErr w:type="gramEnd"/>
      <w:r w:rsidRPr="00394F63">
        <w:t xml:space="preserve"> sağlamak için, e</w:t>
      </w:r>
      <w:r w:rsidRPr="00394F63">
        <w:rPr>
          <w:shd w:val="clear" w:color="auto" w:fill="FFFFFF"/>
        </w:rPr>
        <w:t xml:space="preserve">ller en az 20 saniye boyunca su ve sabunla yıkanmalı, su ve sabunun olmadığı durumlarda </w:t>
      </w:r>
      <w:r w:rsidR="001B408D" w:rsidRPr="005138D7">
        <w:rPr>
          <w:color w:val="000000" w:themeColor="text1"/>
        </w:rPr>
        <w:t>el antiseptiği</w:t>
      </w:r>
      <w:r w:rsidR="001B408D" w:rsidRPr="00091DA4">
        <w:t xml:space="preserve"> </w:t>
      </w:r>
      <w:r w:rsidR="001B408D" w:rsidRPr="000C0BF0">
        <w:t xml:space="preserve">veya </w:t>
      </w:r>
      <w:r w:rsidR="001B408D">
        <w:t xml:space="preserve">en az </w:t>
      </w:r>
      <w:r w:rsidR="001B408D" w:rsidRPr="000C0BF0">
        <w:t>%70 alkol içeren kolonya</w:t>
      </w:r>
      <w:r w:rsidR="001B408D">
        <w:rPr>
          <w:color w:val="000000" w:themeColor="text1"/>
        </w:rPr>
        <w:t xml:space="preserve"> </w:t>
      </w:r>
      <w:r w:rsidRPr="00394F63">
        <w:rPr>
          <w:shd w:val="clear" w:color="auto" w:fill="FFFFFF"/>
        </w:rPr>
        <w:t xml:space="preserve">kullanılmalıdır. </w:t>
      </w:r>
    </w:p>
    <w:p w14:paraId="015DE1A3" w14:textId="4EF389E2" w:rsidR="00062C43" w:rsidRDefault="00062C43" w:rsidP="00062C43">
      <w:pPr>
        <w:pStyle w:val="ListeParagraf"/>
        <w:numPr>
          <w:ilvl w:val="0"/>
          <w:numId w:val="29"/>
        </w:numPr>
        <w:tabs>
          <w:tab w:val="left" w:pos="1134"/>
        </w:tabs>
        <w:spacing w:after="120" w:line="300" w:lineRule="auto"/>
        <w:ind w:left="284" w:firstLine="567"/>
        <w:jc w:val="both"/>
      </w:pPr>
      <w:r w:rsidRPr="00DC1A00">
        <w:t xml:space="preserve">Dernek </w:t>
      </w:r>
      <w:proofErr w:type="gramStart"/>
      <w:r w:rsidRPr="00DC1A00">
        <w:t>lokalinde</w:t>
      </w:r>
      <w:proofErr w:type="gramEnd"/>
      <w:r w:rsidRPr="00DC1A00">
        <w:t xml:space="preserve"> </w:t>
      </w:r>
      <w:r w:rsidRPr="00E55053">
        <w:t>yiyecek/içecek</w:t>
      </w:r>
      <w:r w:rsidR="001B408D" w:rsidRPr="00E55053">
        <w:t xml:space="preserve"> hizmeti verilmesi halinde</w:t>
      </w:r>
      <w:r w:rsidR="001B408D">
        <w:t xml:space="preserve"> </w:t>
      </w:r>
      <w:r w:rsidRPr="00DC1A00">
        <w:t>“</w:t>
      </w:r>
      <w:r>
        <w:t xml:space="preserve">Covid-19 Kapsamında Restoran, Lokanta ve Kafelerde Alınması Gereken Önlemler </w:t>
      </w:r>
      <w:proofErr w:type="spellStart"/>
      <w:r>
        <w:t>Rehberi”ne</w:t>
      </w:r>
      <w:proofErr w:type="spellEnd"/>
      <w:r>
        <w:t xml:space="preserve"> uygun hareket edilmelidir.</w:t>
      </w:r>
    </w:p>
    <w:p w14:paraId="09A5EC15" w14:textId="77777777" w:rsidR="00062C43" w:rsidRPr="00DC1A00" w:rsidRDefault="00062C43" w:rsidP="00062C43">
      <w:pPr>
        <w:spacing w:after="120" w:line="300" w:lineRule="auto"/>
        <w:ind w:left="66" w:firstLine="709"/>
        <w:jc w:val="both"/>
      </w:pPr>
    </w:p>
    <w:p w14:paraId="3D5E8825" w14:textId="77777777" w:rsidR="00062C43" w:rsidRPr="00394F63" w:rsidRDefault="00062C43" w:rsidP="00062C43">
      <w:pPr>
        <w:spacing w:after="120" w:line="300" w:lineRule="auto"/>
        <w:ind w:firstLine="709"/>
        <w:jc w:val="both"/>
        <w:rPr>
          <w:rFonts w:eastAsia="Calibri"/>
          <w:b/>
          <w:u w:val="single"/>
        </w:rPr>
      </w:pPr>
      <w:r w:rsidRPr="00394F63">
        <w:rPr>
          <w:rFonts w:eastAsia="Calibri"/>
          <w:b/>
          <w:u w:val="single"/>
        </w:rPr>
        <w:t>Personele Yönelik Önlemler</w:t>
      </w:r>
    </w:p>
    <w:p w14:paraId="6E99C05A" w14:textId="0D293BB3" w:rsidR="00062C43" w:rsidRPr="00394F63" w:rsidRDefault="00062C43" w:rsidP="00062C43">
      <w:pPr>
        <w:pStyle w:val="ListeParagraf"/>
        <w:numPr>
          <w:ilvl w:val="0"/>
          <w:numId w:val="30"/>
        </w:numPr>
        <w:tabs>
          <w:tab w:val="left" w:pos="1134"/>
        </w:tabs>
        <w:spacing w:after="120" w:line="300" w:lineRule="auto"/>
        <w:ind w:left="284" w:firstLine="567"/>
        <w:jc w:val="both"/>
      </w:pPr>
      <w:r>
        <w:t>P</w:t>
      </w:r>
      <w:r w:rsidRPr="00394F63">
        <w:t>ersonelin COVID-19’un bulaş yolları ve korunma önlemleri hususunda bilgilen</w:t>
      </w:r>
      <w:r w:rsidR="00016517">
        <w:t>dirilmesi</w:t>
      </w:r>
      <w:r w:rsidRPr="00394F63">
        <w:t xml:space="preserve"> sağlanmalıdır.</w:t>
      </w:r>
    </w:p>
    <w:p w14:paraId="1B753B2D" w14:textId="7AFFF2B6" w:rsidR="00062C43" w:rsidRPr="00394F63" w:rsidRDefault="00062C43" w:rsidP="00062C43">
      <w:pPr>
        <w:pStyle w:val="ListeParagraf"/>
        <w:numPr>
          <w:ilvl w:val="0"/>
          <w:numId w:val="30"/>
        </w:numPr>
        <w:tabs>
          <w:tab w:val="left" w:pos="1134"/>
        </w:tabs>
        <w:spacing w:after="120" w:line="300" w:lineRule="auto"/>
        <w:ind w:left="284" w:firstLine="567"/>
        <w:jc w:val="both"/>
      </w:pPr>
      <w:r>
        <w:t>Personele</w:t>
      </w:r>
      <w:r w:rsidRPr="00394F63">
        <w:t xml:space="preserve"> giriş kapısında ateş ölçümü yapılmalıdır. Ateş ölçen persone</w:t>
      </w:r>
      <w:r w:rsidR="00016517">
        <w:t>l,</w:t>
      </w:r>
      <w:r w:rsidRPr="00394F63">
        <w:t xml:space="preserve"> tıbbi maske ve yüz koruyucu kullanmalıdır. Ateşi 38</w:t>
      </w:r>
      <w:r w:rsidRPr="00F140C8">
        <w:rPr>
          <w:vertAlign w:val="superscript"/>
        </w:rPr>
        <w:t>0</w:t>
      </w:r>
      <w:r w:rsidR="00016517">
        <w:rPr>
          <w:vertAlign w:val="superscript"/>
        </w:rPr>
        <w:t xml:space="preserve"> </w:t>
      </w:r>
      <w:r w:rsidRPr="00394F63">
        <w:t>C’d</w:t>
      </w:r>
      <w:r w:rsidR="00016517">
        <w:t>e</w:t>
      </w:r>
      <w:r w:rsidRPr="00394F63">
        <w:t xml:space="preserve">n yüksek olanlar içeri alınmamalıdır. Ateş, öksürük, burun akıntısı, nefes darlığı belirtileri olan / gelişen, </w:t>
      </w:r>
      <w:r w:rsidRPr="00394F63">
        <w:rPr>
          <w:rFonts w:eastAsia="Calibri"/>
        </w:rPr>
        <w:t xml:space="preserve">COVID-19 </w:t>
      </w:r>
      <w:r>
        <w:rPr>
          <w:rFonts w:eastAsia="Calibri"/>
        </w:rPr>
        <w:t xml:space="preserve">tanısı </w:t>
      </w:r>
      <w:r w:rsidR="00513C2D">
        <w:rPr>
          <w:rFonts w:eastAsia="Calibri"/>
        </w:rPr>
        <w:t xml:space="preserve">alan </w:t>
      </w:r>
      <w:r w:rsidRPr="00394F63">
        <w:rPr>
          <w:rFonts w:eastAsia="Calibri"/>
        </w:rPr>
        <w:t xml:space="preserve">veya temaslısı </w:t>
      </w:r>
      <w:r w:rsidRPr="00394F63">
        <w:t xml:space="preserve">çalışanlar tıbbi maske takılarak </w:t>
      </w:r>
      <w:r>
        <w:t xml:space="preserve">en yakın </w:t>
      </w:r>
      <w:r w:rsidRPr="00394F63">
        <w:t xml:space="preserve">sağlık </w:t>
      </w:r>
      <w:r>
        <w:t xml:space="preserve">kuruluşuna </w:t>
      </w:r>
      <w:r w:rsidRPr="00394F63">
        <w:t>yönlendirilmelidir.</w:t>
      </w:r>
    </w:p>
    <w:p w14:paraId="7B6BF833" w14:textId="77777777" w:rsidR="00062C43" w:rsidRPr="00394F63" w:rsidRDefault="00062C43" w:rsidP="00062C43">
      <w:pPr>
        <w:pStyle w:val="ListeParagraf"/>
        <w:numPr>
          <w:ilvl w:val="0"/>
          <w:numId w:val="30"/>
        </w:numPr>
        <w:tabs>
          <w:tab w:val="left" w:pos="1134"/>
        </w:tabs>
        <w:spacing w:after="120" w:line="300" w:lineRule="auto"/>
        <w:ind w:left="284" w:firstLine="567"/>
        <w:jc w:val="both"/>
      </w:pPr>
      <w:r>
        <w:lastRenderedPageBreak/>
        <w:t>P</w:t>
      </w:r>
      <w:r w:rsidRPr="00394F63">
        <w:t xml:space="preserve">ersonelin tümü kuralına uygun maske takmalı, maske nemlendikçe ya da kirlendikçe değiştirilmeli, değiştirilmesi öncesinde ve sonrasında </w:t>
      </w:r>
      <w:r w:rsidRPr="00394F63">
        <w:rPr>
          <w:rFonts w:eastAsia="Calibri"/>
        </w:rPr>
        <w:t>el antiseptiği kullanılmalıdır.</w:t>
      </w:r>
    </w:p>
    <w:p w14:paraId="781DA7F9" w14:textId="480F175E" w:rsidR="00062C43" w:rsidRPr="000B3512" w:rsidRDefault="00062C43" w:rsidP="00062C43">
      <w:pPr>
        <w:pStyle w:val="ListeParagraf"/>
        <w:numPr>
          <w:ilvl w:val="0"/>
          <w:numId w:val="30"/>
        </w:numPr>
        <w:tabs>
          <w:tab w:val="left" w:pos="1134"/>
        </w:tabs>
        <w:spacing w:after="120" w:line="300" w:lineRule="auto"/>
        <w:ind w:left="284" w:firstLine="567"/>
        <w:jc w:val="both"/>
      </w:pPr>
      <w:r>
        <w:t>P</w:t>
      </w:r>
      <w:r w:rsidRPr="00394F63">
        <w:t xml:space="preserve">ersonelin el </w:t>
      </w:r>
      <w:proofErr w:type="gramStart"/>
      <w:r w:rsidRPr="00394F63">
        <w:t>hijyenine</w:t>
      </w:r>
      <w:proofErr w:type="gramEnd"/>
      <w:r w:rsidRPr="00394F63">
        <w:t xml:space="preserve"> dikkat etmesi sağlanmalıdır. El </w:t>
      </w:r>
      <w:proofErr w:type="gramStart"/>
      <w:r w:rsidRPr="00394F63">
        <w:t>hijyenini</w:t>
      </w:r>
      <w:proofErr w:type="gramEnd"/>
      <w:r w:rsidRPr="00394F63">
        <w:t xml:space="preserve"> sağlamak için, e</w:t>
      </w:r>
      <w:r w:rsidRPr="00394F63">
        <w:rPr>
          <w:shd w:val="clear" w:color="auto" w:fill="FFFFFF"/>
        </w:rPr>
        <w:t xml:space="preserve">ller en az 20 saniye boyunca su ve sabunla yıkanmalı, su ve sabunun olmadığı durumlarda alkol bazlı el antiseptiği kullanılmalıdır. </w:t>
      </w:r>
    </w:p>
    <w:p w14:paraId="24C1E795" w14:textId="5BD5AEAA" w:rsidR="00062C43" w:rsidRPr="000B3512" w:rsidRDefault="000C3FE8" w:rsidP="00062C43">
      <w:pPr>
        <w:pStyle w:val="ListeParagraf"/>
        <w:numPr>
          <w:ilvl w:val="0"/>
          <w:numId w:val="30"/>
        </w:numPr>
        <w:tabs>
          <w:tab w:val="left" w:pos="1134"/>
        </w:tabs>
        <w:spacing w:after="120" w:line="300" w:lineRule="auto"/>
        <w:ind w:left="284" w:firstLine="567"/>
        <w:jc w:val="both"/>
      </w:pPr>
      <w:r>
        <w:t>P</w:t>
      </w:r>
      <w:r w:rsidR="00510303">
        <w:t>ersonel dinlenme odalarında</w:t>
      </w:r>
      <w:r w:rsidR="00062C43" w:rsidRPr="000B3512">
        <w:t xml:space="preserve"> en az 1 met</w:t>
      </w:r>
      <w:r w:rsidR="00510303">
        <w:t>relik mesafe kuralı korunmalı ve maske takmaya devam edilmelidir.</w:t>
      </w:r>
      <w:r w:rsidR="00062C43" w:rsidRPr="000B3512">
        <w:t xml:space="preserve"> Ort</w:t>
      </w:r>
      <w:r w:rsidR="00510303">
        <w:t>ak yeme-içme ünitelerinde</w:t>
      </w:r>
      <w:r w:rsidR="005C0CD4">
        <w:t xml:space="preserve"> de</w:t>
      </w:r>
      <w:r w:rsidR="00062C43" w:rsidRPr="000B3512">
        <w:t xml:space="preserve"> mesafe kurallarına uygun olarak masa ve sandalyeler düzenl</w:t>
      </w:r>
      <w:r>
        <w:t xml:space="preserve">enmeli, </w:t>
      </w:r>
      <w:r w:rsidR="00062C43" w:rsidRPr="000B3512">
        <w:t xml:space="preserve">bu alanların kapasitesi belirlenmeli ve belirlenen kapasite kadar personelin </w:t>
      </w:r>
      <w:r>
        <w:t>bu alanları</w:t>
      </w:r>
      <w:r w:rsidR="00062C43" w:rsidRPr="000B3512">
        <w:t xml:space="preserve"> kullan</w:t>
      </w:r>
      <w:r>
        <w:t xml:space="preserve">ması </w:t>
      </w:r>
      <w:r w:rsidR="00062C43" w:rsidRPr="000B3512">
        <w:t>sağlanmalıdır.</w:t>
      </w:r>
    </w:p>
    <w:p w14:paraId="3DDDF6CD" w14:textId="567825EF" w:rsidR="00062C43" w:rsidRDefault="00062C43" w:rsidP="00062C43">
      <w:pPr>
        <w:pStyle w:val="ListeParagraf"/>
        <w:numPr>
          <w:ilvl w:val="0"/>
          <w:numId w:val="30"/>
        </w:numPr>
        <w:tabs>
          <w:tab w:val="left" w:pos="1134"/>
        </w:tabs>
        <w:spacing w:after="120" w:line="300" w:lineRule="auto"/>
        <w:ind w:left="284" w:firstLine="567"/>
        <w:jc w:val="both"/>
      </w:pPr>
      <w:r w:rsidRPr="00394F63">
        <w:t>Personel kıyafetleri g</w:t>
      </w:r>
      <w:r w:rsidR="005C0CD4">
        <w:t>ünlük olarak değiştirilmelidir.</w:t>
      </w:r>
    </w:p>
    <w:p w14:paraId="0751EEBE" w14:textId="6FC7E5F4" w:rsidR="00062C43" w:rsidRPr="00567935" w:rsidRDefault="005C0CD4" w:rsidP="00062C43">
      <w:pPr>
        <w:pStyle w:val="ListeParagraf"/>
        <w:numPr>
          <w:ilvl w:val="0"/>
          <w:numId w:val="30"/>
        </w:numPr>
        <w:tabs>
          <w:tab w:val="left" w:pos="1134"/>
        </w:tabs>
        <w:spacing w:after="120" w:line="300" w:lineRule="auto"/>
        <w:ind w:left="284" w:firstLine="567"/>
        <w:jc w:val="both"/>
      </w:pPr>
      <w:r>
        <w:t>Sahte</w:t>
      </w:r>
      <w:r w:rsidR="00062C43">
        <w:t xml:space="preserve"> güven hissi oluşturarak</w:t>
      </w:r>
      <w:r w:rsidR="00062C43" w:rsidRPr="00B71610">
        <w:t xml:space="preserve"> COVID-19 bulaşma riskini art</w:t>
      </w:r>
      <w:r w:rsidR="00062C43">
        <w:t xml:space="preserve">tırabileceği için dernek </w:t>
      </w:r>
      <w:proofErr w:type="gramStart"/>
      <w:r w:rsidR="00062C43">
        <w:t>lokallerinde</w:t>
      </w:r>
      <w:proofErr w:type="gramEnd"/>
      <w:r w:rsidR="00062C43" w:rsidRPr="00B71610">
        <w:t xml:space="preserve"> </w:t>
      </w:r>
      <w:r w:rsidR="00062C43">
        <w:t>bulaşık yıkayanlar haricindeki çalışanların</w:t>
      </w:r>
      <w:r w:rsidR="00062C43" w:rsidRPr="00B71610">
        <w:t xml:space="preserve"> eldiven kullan</w:t>
      </w:r>
      <w:r w:rsidR="00062C43">
        <w:t>ımı önerilmemektedir.</w:t>
      </w:r>
      <w:r w:rsidR="00062C43" w:rsidRPr="00B71610">
        <w:t xml:space="preserve"> </w:t>
      </w:r>
    </w:p>
    <w:p w14:paraId="1DE2A47B" w14:textId="77777777" w:rsidR="00D648A9" w:rsidRDefault="00D648A9" w:rsidP="00062C43">
      <w:pPr>
        <w:spacing w:after="120" w:line="300" w:lineRule="auto"/>
        <w:ind w:firstLine="709"/>
        <w:jc w:val="both"/>
        <w:rPr>
          <w:b/>
          <w:u w:val="single"/>
        </w:rPr>
      </w:pPr>
    </w:p>
    <w:p w14:paraId="6D40A173" w14:textId="4D966662" w:rsidR="00062C43" w:rsidRPr="00394F63" w:rsidRDefault="00062C43" w:rsidP="00062C43">
      <w:pPr>
        <w:spacing w:after="120" w:line="300" w:lineRule="auto"/>
        <w:ind w:firstLine="709"/>
        <w:jc w:val="both"/>
        <w:rPr>
          <w:b/>
          <w:bCs/>
          <w:u w:val="single"/>
        </w:rPr>
      </w:pPr>
      <w:r w:rsidRPr="00394F63">
        <w:rPr>
          <w:b/>
          <w:u w:val="single"/>
        </w:rPr>
        <w:t xml:space="preserve">Dernek Lokallerinin </w:t>
      </w:r>
      <w:r w:rsidRPr="00394F63">
        <w:rPr>
          <w:b/>
          <w:bCs/>
          <w:u w:val="single"/>
        </w:rPr>
        <w:t>Temizlenmesi, Dezenfeksiyonu ve Havalandırılması</w:t>
      </w:r>
    </w:p>
    <w:p w14:paraId="637E9BFB" w14:textId="77777777" w:rsidR="00062C43" w:rsidRPr="00394F63" w:rsidRDefault="00062C43" w:rsidP="00062C43">
      <w:pPr>
        <w:pStyle w:val="ListeParagraf"/>
        <w:numPr>
          <w:ilvl w:val="0"/>
          <w:numId w:val="31"/>
        </w:numPr>
        <w:tabs>
          <w:tab w:val="left" w:pos="1134"/>
        </w:tabs>
        <w:spacing w:after="120" w:line="300" w:lineRule="auto"/>
        <w:ind w:left="284" w:firstLine="709"/>
        <w:jc w:val="both"/>
      </w:pPr>
      <w:r w:rsidRPr="00394F63">
        <w:t xml:space="preserve">Dernek </w:t>
      </w:r>
      <w:proofErr w:type="gramStart"/>
      <w:r w:rsidRPr="00394F63">
        <w:t>lokallerinde</w:t>
      </w:r>
      <w:proofErr w:type="gramEnd"/>
      <w:r w:rsidRPr="00394F63">
        <w:t xml:space="preserve"> </w:t>
      </w:r>
      <w:r>
        <w:t>genel</w:t>
      </w:r>
      <w:r w:rsidRPr="00394F63">
        <w:t xml:space="preserve"> temizlik</w:t>
      </w:r>
      <w:r>
        <w:t xml:space="preserve"> </w:t>
      </w:r>
      <w:r w:rsidRPr="00394F63">
        <w:t>her gün düzenli olarak</w:t>
      </w:r>
      <w:r>
        <w:t xml:space="preserve"> su ve deterjanla</w:t>
      </w:r>
      <w:r w:rsidRPr="00394F63">
        <w:t xml:space="preserve"> yapılmalıdır. Sık kullanılan alan ve malzemeler daha sık temizlenmelidir. </w:t>
      </w:r>
    </w:p>
    <w:p w14:paraId="0B32D8E8" w14:textId="77777777" w:rsidR="00062C43" w:rsidRPr="00394F63" w:rsidRDefault="00062C43" w:rsidP="00062C43">
      <w:pPr>
        <w:pStyle w:val="ListeParagraf"/>
        <w:numPr>
          <w:ilvl w:val="0"/>
          <w:numId w:val="31"/>
        </w:numPr>
        <w:tabs>
          <w:tab w:val="left" w:pos="1134"/>
        </w:tabs>
        <w:autoSpaceDE w:val="0"/>
        <w:autoSpaceDN w:val="0"/>
        <w:adjustRightInd w:val="0"/>
        <w:spacing w:after="120" w:line="300" w:lineRule="auto"/>
        <w:ind w:left="284" w:firstLine="709"/>
        <w:jc w:val="both"/>
        <w:rPr>
          <w:rFonts w:eastAsia="Raleway-Regular"/>
        </w:rPr>
      </w:pPr>
      <w:r w:rsidRPr="00394F63">
        <w:rPr>
          <w:rFonts w:eastAsia="Raleway-Regular"/>
        </w:rPr>
        <w:t>Yer ve yüzeylerin temizliğinde nemli silme-paspaslama tercih edilmelidir. Toz çıkaran fırça ile süpürme işlemlerinden kaçınılmalıdır.</w:t>
      </w:r>
    </w:p>
    <w:p w14:paraId="38B80543" w14:textId="4AF074C2"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t xml:space="preserve">Dernek </w:t>
      </w:r>
      <w:proofErr w:type="gramStart"/>
      <w:r w:rsidRPr="00394F63">
        <w:t>lokallerinin</w:t>
      </w:r>
      <w:proofErr w:type="gramEnd"/>
      <w:r w:rsidRPr="00394F63">
        <w:t xml:space="preserve"> </w:t>
      </w:r>
      <w:r w:rsidRPr="00394F63">
        <w:rPr>
          <w:shd w:val="clear" w:color="auto" w:fill="FFFFFF"/>
        </w:rPr>
        <w:t>temizliğinde kapı kolları, tel</w:t>
      </w:r>
      <w:r>
        <w:rPr>
          <w:shd w:val="clear" w:color="auto" w:fill="FFFFFF"/>
        </w:rPr>
        <w:t>efon ahizeleri, masa yüzeyleri gibi</w:t>
      </w:r>
      <w:r w:rsidR="005C0CD4">
        <w:rPr>
          <w:shd w:val="clear" w:color="auto" w:fill="FFFFFF"/>
        </w:rPr>
        <w:t xml:space="preserve"> sık temas edilen</w:t>
      </w:r>
      <w:r w:rsidRPr="00394F63">
        <w:rPr>
          <w:shd w:val="clear" w:color="auto" w:fill="FFFFFF"/>
        </w:rPr>
        <w:t xml:space="preserve"> yüzeylerin temizliğine dikkat edilmelidir. Bu amaçla, su ve deterjanla temizlik sonrası dezenfeksiyon için 1/100</w:t>
      </w:r>
      <w:r w:rsidR="00223458">
        <w:rPr>
          <w:shd w:val="clear" w:color="auto" w:fill="FFFFFF"/>
        </w:rPr>
        <w:t xml:space="preserve"> oranında</w:t>
      </w:r>
      <w:r w:rsidRPr="00394F63">
        <w:rPr>
          <w:shd w:val="clear" w:color="auto" w:fill="FFFFFF"/>
        </w:rPr>
        <w:t xml:space="preserve"> sulandırılmış (</w:t>
      </w:r>
      <w:r w:rsidRPr="00394F63">
        <w:t>5 litre suya yarım küçük çay bardağı) çamaşır suyu</w:t>
      </w:r>
      <w:r w:rsidRPr="00394F63">
        <w:rPr>
          <w:shd w:val="clear" w:color="auto" w:fill="FFFFFF"/>
        </w:rPr>
        <w:t xml:space="preserve"> (Sodyum </w:t>
      </w:r>
      <w:proofErr w:type="spellStart"/>
      <w:r w:rsidRPr="00394F63">
        <w:rPr>
          <w:shd w:val="clear" w:color="auto" w:fill="FFFFFF"/>
        </w:rPr>
        <w:t>hipoklorit</w:t>
      </w:r>
      <w:proofErr w:type="spellEnd"/>
      <w:r w:rsidRPr="00394F63">
        <w:rPr>
          <w:shd w:val="clear" w:color="auto" w:fill="FFFFFF"/>
        </w:rPr>
        <w:t xml:space="preserve"> </w:t>
      </w:r>
      <w:proofErr w:type="spellStart"/>
      <w:r w:rsidRPr="00394F63">
        <w:rPr>
          <w:shd w:val="clear" w:color="auto" w:fill="FFFFFF"/>
        </w:rPr>
        <w:t>Cas</w:t>
      </w:r>
      <w:proofErr w:type="spellEnd"/>
      <w:r w:rsidRPr="00394F63">
        <w:rPr>
          <w:shd w:val="clear" w:color="auto" w:fill="FFFFFF"/>
        </w:rPr>
        <w:t xml:space="preserve"> No: 7681-52-9) kullanılabilir. Klor bileşikleri yüzeylerde korozyon oluşturabilir. Dayanıklı yüzeyler için kullanılması önerilen bir dezenfektandır. </w:t>
      </w:r>
      <w:r>
        <w:rPr>
          <w:shd w:val="clear" w:color="auto" w:fill="FFFFFF"/>
        </w:rPr>
        <w:t>Lavabo ve t</w:t>
      </w:r>
      <w:r w:rsidRPr="00394F63">
        <w:rPr>
          <w:shd w:val="clear" w:color="auto" w:fill="FFFFFF"/>
        </w:rPr>
        <w:t xml:space="preserve">uvalet dezenfeksiyonu için 1/10 </w:t>
      </w:r>
      <w:r w:rsidR="00223458">
        <w:rPr>
          <w:shd w:val="clear" w:color="auto" w:fill="FFFFFF"/>
        </w:rPr>
        <w:t xml:space="preserve">oranında </w:t>
      </w:r>
      <w:r w:rsidRPr="00394F63">
        <w:rPr>
          <w:shd w:val="clear" w:color="auto" w:fill="FFFFFF"/>
        </w:rPr>
        <w:t xml:space="preserve">sulandırılmış çamaşır suyu (Sodyum </w:t>
      </w:r>
      <w:proofErr w:type="spellStart"/>
      <w:r w:rsidRPr="00394F63">
        <w:rPr>
          <w:shd w:val="clear" w:color="auto" w:fill="FFFFFF"/>
        </w:rPr>
        <w:t>hipoklorit</w:t>
      </w:r>
      <w:proofErr w:type="spellEnd"/>
      <w:r w:rsidRPr="00394F63">
        <w:rPr>
          <w:shd w:val="clear" w:color="auto" w:fill="FFFFFF"/>
        </w:rPr>
        <w:t xml:space="preserve"> </w:t>
      </w:r>
      <w:proofErr w:type="spellStart"/>
      <w:r w:rsidRPr="00394F63">
        <w:rPr>
          <w:shd w:val="clear" w:color="auto" w:fill="FFFFFF"/>
        </w:rPr>
        <w:t>Cas</w:t>
      </w:r>
      <w:proofErr w:type="spellEnd"/>
      <w:r w:rsidRPr="00394F63">
        <w:rPr>
          <w:shd w:val="clear" w:color="auto" w:fill="FFFFFF"/>
        </w:rPr>
        <w:t xml:space="preserve"> No: 7681-52-9) kullanılmalıdır.</w:t>
      </w:r>
    </w:p>
    <w:p w14:paraId="06AEB209" w14:textId="699C3E5B"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Klor bileşiklerinin uygun olmadığı yazar kasa, bilgisayar klavyeleri, telefon ve diğer cihaz yüzeyleri</w:t>
      </w:r>
      <w:r w:rsidR="005C0CD4">
        <w:rPr>
          <w:shd w:val="clear" w:color="auto" w:fill="FFFFFF"/>
        </w:rPr>
        <w:t xml:space="preserve"> en az %70’lik</w:t>
      </w:r>
      <w:r w:rsidRPr="00394F63">
        <w:rPr>
          <w:shd w:val="clear" w:color="auto" w:fill="FFFFFF"/>
        </w:rPr>
        <w:t xml:space="preserve"> alkolle silinerek dezenfeksiyon sağlanmalıdır.</w:t>
      </w:r>
    </w:p>
    <w:p w14:paraId="76F0BCD0" w14:textId="0085CD51" w:rsidR="00062C43" w:rsidRPr="00394F63" w:rsidRDefault="00062C43" w:rsidP="00062C43">
      <w:pPr>
        <w:numPr>
          <w:ilvl w:val="0"/>
          <w:numId w:val="31"/>
        </w:numPr>
        <w:tabs>
          <w:tab w:val="left" w:pos="1134"/>
        </w:tabs>
        <w:spacing w:after="120" w:line="300" w:lineRule="auto"/>
        <w:ind w:left="284" w:firstLine="709"/>
        <w:contextualSpacing/>
        <w:jc w:val="both"/>
        <w:rPr>
          <w:rFonts w:eastAsia="Calibri"/>
        </w:rPr>
      </w:pPr>
      <w:r w:rsidRPr="00394F63">
        <w:rPr>
          <w:rFonts w:eastAsia="Calibri"/>
        </w:rPr>
        <w:t>Sağlık Bakanlığı tarafından ruhsatlandırılmış yüze</w:t>
      </w:r>
      <w:r w:rsidR="005C0CD4">
        <w:rPr>
          <w:rFonts w:eastAsia="Calibri"/>
        </w:rPr>
        <w:t>y dezenfektanları kullanılmalıdır</w:t>
      </w:r>
      <w:r w:rsidRPr="00394F63">
        <w:rPr>
          <w:rFonts w:eastAsia="Calibri"/>
        </w:rPr>
        <w:t>.</w:t>
      </w:r>
    </w:p>
    <w:p w14:paraId="0C886496" w14:textId="63118578" w:rsidR="00062C43" w:rsidRPr="00394F63" w:rsidRDefault="00062C43" w:rsidP="00062C43">
      <w:pPr>
        <w:numPr>
          <w:ilvl w:val="0"/>
          <w:numId w:val="31"/>
        </w:numPr>
        <w:tabs>
          <w:tab w:val="left" w:pos="1134"/>
        </w:tabs>
        <w:spacing w:after="120" w:line="300" w:lineRule="auto"/>
        <w:ind w:left="284" w:firstLine="709"/>
        <w:contextualSpacing/>
        <w:jc w:val="both"/>
        <w:rPr>
          <w:rFonts w:eastAsia="Calibri"/>
        </w:rPr>
      </w:pPr>
      <w:r w:rsidRPr="00394F63">
        <w:rPr>
          <w:rFonts w:eastAsia="Calibri"/>
        </w:rPr>
        <w:t>Temizlik bezleri kullanım alanına göre ayrılmalı ve her kullanım sonrası uygun şekilde temizlenmelidir. Yıkanabilen, tekrar kullanılan temizlik malzemelerinin en az 60</w:t>
      </w:r>
      <w:r w:rsidRPr="00D30A6E">
        <w:rPr>
          <w:rFonts w:eastAsia="Calibri"/>
          <w:vertAlign w:val="superscript"/>
        </w:rPr>
        <w:t>o</w:t>
      </w:r>
      <w:r>
        <w:rPr>
          <w:rFonts w:eastAsia="Calibri"/>
          <w:vertAlign w:val="superscript"/>
        </w:rPr>
        <w:t xml:space="preserve"> </w:t>
      </w:r>
      <w:r w:rsidR="005C0CD4">
        <w:rPr>
          <w:rFonts w:eastAsia="Calibri"/>
        </w:rPr>
        <w:t>C’de yıkanmalıdır.</w:t>
      </w:r>
    </w:p>
    <w:p w14:paraId="67878D0E" w14:textId="77777777" w:rsidR="00062C43" w:rsidRPr="00394F63" w:rsidRDefault="00062C43" w:rsidP="00062C43">
      <w:pPr>
        <w:numPr>
          <w:ilvl w:val="0"/>
          <w:numId w:val="31"/>
        </w:numPr>
        <w:tabs>
          <w:tab w:val="left" w:pos="1134"/>
        </w:tabs>
        <w:spacing w:after="120" w:line="300" w:lineRule="auto"/>
        <w:ind w:left="284" w:firstLine="709"/>
        <w:contextualSpacing/>
        <w:jc w:val="both"/>
        <w:rPr>
          <w:rFonts w:eastAsia="Calibri"/>
        </w:rPr>
      </w:pPr>
      <w:r w:rsidRPr="00394F63">
        <w:rPr>
          <w:rFonts w:eastAsia="Calibri"/>
        </w:rPr>
        <w:t>Tuvaletlere el yıkama ve maske kullanımı ile ilgili afişler asılmalıdır.</w:t>
      </w:r>
    </w:p>
    <w:p w14:paraId="563B45A0" w14:textId="77777777"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 xml:space="preserve">Tuvaletlere tuvalet </w:t>
      </w:r>
      <w:proofErr w:type="gramStart"/>
      <w:r w:rsidRPr="00394F63">
        <w:rPr>
          <w:shd w:val="clear" w:color="auto" w:fill="FFFFFF"/>
        </w:rPr>
        <w:t>kağıdı</w:t>
      </w:r>
      <w:proofErr w:type="gramEnd"/>
      <w:r w:rsidRPr="00394F63">
        <w:rPr>
          <w:shd w:val="clear" w:color="auto" w:fill="FFFFFF"/>
        </w:rPr>
        <w:t xml:space="preserve"> ve tek kullanımlık kâğıt havlu konulmalıdır. Hava ile el kurutma cihazları çalıştırılmamalıdır.</w:t>
      </w:r>
    </w:p>
    <w:p w14:paraId="3AEAE869" w14:textId="77777777"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Tuvaletlerde sıvı sabun bulundurulmalı ve devamlılığı sağlanmalıdır. Antiseptik içeren sabuna gerek yoktur.</w:t>
      </w:r>
    </w:p>
    <w:p w14:paraId="60E2E374" w14:textId="769DE2B7"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 xml:space="preserve">Tuvaletlerdeki </w:t>
      </w:r>
      <w:r w:rsidR="00513C2D">
        <w:rPr>
          <w:shd w:val="clear" w:color="auto" w:fill="FFFFFF"/>
        </w:rPr>
        <w:t>batarya</w:t>
      </w:r>
      <w:r>
        <w:rPr>
          <w:shd w:val="clear" w:color="auto" w:fill="FFFFFF"/>
        </w:rPr>
        <w:t xml:space="preserve"> </w:t>
      </w:r>
      <w:r w:rsidRPr="00394F63">
        <w:rPr>
          <w:shd w:val="clear" w:color="auto" w:fill="FFFFFF"/>
        </w:rPr>
        <w:t>ve sabunl</w:t>
      </w:r>
      <w:r>
        <w:rPr>
          <w:shd w:val="clear" w:color="auto" w:fill="FFFFFF"/>
        </w:rPr>
        <w:t xml:space="preserve">uklar </w:t>
      </w:r>
      <w:r w:rsidRPr="00394F63">
        <w:rPr>
          <w:shd w:val="clear" w:color="auto" w:fill="FFFFFF"/>
        </w:rPr>
        <w:t>mümkünse fotoselli olmalıdır.</w:t>
      </w:r>
    </w:p>
    <w:p w14:paraId="7B3CB4C6" w14:textId="64339E38"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 xml:space="preserve">Temizlik yapan personelin tıbbi maske ve eldiven kullanması sağlanmalıdır. Temizlik sonrasında personel maske ve eldivenlerini çıkarıp </w:t>
      </w:r>
      <w:r w:rsidR="005C0CD4">
        <w:rPr>
          <w:shd w:val="clear" w:color="auto" w:fill="FFFFFF"/>
        </w:rPr>
        <w:t xml:space="preserve">kapalı ve pedallı </w:t>
      </w:r>
      <w:r w:rsidRPr="00394F63">
        <w:rPr>
          <w:shd w:val="clear" w:color="auto" w:fill="FFFFFF"/>
        </w:rPr>
        <w:t>çöp kutusuna atmalı, ellerini en az 20 saniye boyunca su ve sabunla yıkamalıdır.</w:t>
      </w:r>
    </w:p>
    <w:p w14:paraId="62F015C0" w14:textId="77777777" w:rsidR="00062C43" w:rsidRPr="00394F63" w:rsidRDefault="00062C43" w:rsidP="00062C43">
      <w:pPr>
        <w:pStyle w:val="ListeParagraf"/>
        <w:numPr>
          <w:ilvl w:val="0"/>
          <w:numId w:val="31"/>
        </w:numPr>
        <w:tabs>
          <w:tab w:val="left" w:pos="1134"/>
        </w:tabs>
        <w:spacing w:after="120" w:line="300" w:lineRule="auto"/>
        <w:ind w:left="284" w:firstLine="709"/>
        <w:jc w:val="both"/>
        <w:rPr>
          <w:shd w:val="clear" w:color="auto" w:fill="FFFFFF"/>
        </w:rPr>
      </w:pPr>
      <w:r w:rsidRPr="00394F63">
        <w:rPr>
          <w:shd w:val="clear" w:color="auto" w:fill="FFFFFF"/>
        </w:rPr>
        <w:t xml:space="preserve">Merkezi havalandırma sistemleri bulunan </w:t>
      </w:r>
      <w:proofErr w:type="gramStart"/>
      <w:r w:rsidRPr="00394F63">
        <w:t>lokallerin</w:t>
      </w:r>
      <w:proofErr w:type="gramEnd"/>
      <w:r w:rsidRPr="00394F63">
        <w:t xml:space="preserve"> </w:t>
      </w:r>
      <w:r w:rsidRPr="00394F63">
        <w:rPr>
          <w:shd w:val="clear" w:color="auto" w:fill="FFFFFF"/>
        </w:rPr>
        <w:t xml:space="preserve">havalandırması temiz hava sirkülasyonunu sağlayacak şekilde düzenlenmeli, havalandırma sistemlerinin bakımı ve filtre </w:t>
      </w:r>
      <w:r w:rsidRPr="00394F63">
        <w:rPr>
          <w:shd w:val="clear" w:color="auto" w:fill="FFFFFF"/>
        </w:rPr>
        <w:lastRenderedPageBreak/>
        <w:t>değişimleri üretici firma önerileri doğrultusunda yapılmalıdır.</w:t>
      </w:r>
      <w:r>
        <w:rPr>
          <w:shd w:val="clear" w:color="auto" w:fill="FFFFFF"/>
        </w:rPr>
        <w:t xml:space="preserve"> K</w:t>
      </w:r>
      <w:r w:rsidRPr="00394F63">
        <w:rPr>
          <w:shd w:val="clear" w:color="auto" w:fill="FFFFFF"/>
        </w:rPr>
        <w:t xml:space="preserve">lima ve vantilatörler (buharlı olanlar </w:t>
      </w:r>
      <w:proofErr w:type="gramStart"/>
      <w:r w:rsidRPr="00394F63">
        <w:rPr>
          <w:shd w:val="clear" w:color="auto" w:fill="FFFFFF"/>
        </w:rPr>
        <w:t>dahil</w:t>
      </w:r>
      <w:proofErr w:type="gramEnd"/>
      <w:r w:rsidRPr="00394F63">
        <w:rPr>
          <w:shd w:val="clear" w:color="auto" w:fill="FFFFFF"/>
        </w:rPr>
        <w:t>) kullanılmamalıdır.</w:t>
      </w:r>
    </w:p>
    <w:p w14:paraId="73212D9D" w14:textId="6A5496D8" w:rsidR="00270880" w:rsidRPr="00062C43" w:rsidRDefault="00062C43" w:rsidP="00240F05">
      <w:pPr>
        <w:pStyle w:val="ListeParagraf"/>
        <w:numPr>
          <w:ilvl w:val="0"/>
          <w:numId w:val="31"/>
        </w:numPr>
        <w:tabs>
          <w:tab w:val="left" w:pos="1134"/>
        </w:tabs>
        <w:spacing w:after="120" w:line="300" w:lineRule="auto"/>
        <w:ind w:left="284" w:firstLine="709"/>
        <w:jc w:val="both"/>
      </w:pPr>
      <w:r w:rsidRPr="00394F63">
        <w:rPr>
          <w:shd w:val="clear" w:color="auto" w:fill="FFFFFF"/>
        </w:rPr>
        <w:t xml:space="preserve">Dernek </w:t>
      </w:r>
      <w:proofErr w:type="gramStart"/>
      <w:r w:rsidRPr="00394F63">
        <w:rPr>
          <w:shd w:val="clear" w:color="auto" w:fill="FFFFFF"/>
        </w:rPr>
        <w:t>l</w:t>
      </w:r>
      <w:r w:rsidR="00C71071">
        <w:rPr>
          <w:shd w:val="clear" w:color="auto" w:fill="FFFFFF"/>
        </w:rPr>
        <w:t>okalleri</w:t>
      </w:r>
      <w:proofErr w:type="gramEnd"/>
      <w:r w:rsidR="00C71071">
        <w:rPr>
          <w:shd w:val="clear" w:color="auto" w:fill="FFFFFF"/>
        </w:rPr>
        <w:t xml:space="preserve"> pencereler</w:t>
      </w:r>
      <w:r w:rsidRPr="00394F63">
        <w:rPr>
          <w:shd w:val="clear" w:color="auto" w:fill="FFFFFF"/>
        </w:rPr>
        <w:t xml:space="preserve"> açılarak sık sık havalandırılmalıdır.</w:t>
      </w:r>
    </w:p>
    <w:sectPr w:rsidR="00270880" w:rsidRPr="00062C43" w:rsidSect="00062C43">
      <w:footerReference w:type="default" r:id="rId13"/>
      <w:pgSz w:w="11906" w:h="16838"/>
      <w:pgMar w:top="1135" w:right="991" w:bottom="851" w:left="709" w:header="708" w:footer="401" w:gutter="0"/>
      <w:pgBorders w:offsetFrom="page">
        <w:top w:val="thinThickThinMediumGap" w:sz="18" w:space="24" w:color="C00000"/>
        <w:left w:val="thinThickThinMediumGap" w:sz="18" w:space="24" w:color="C00000"/>
        <w:bottom w:val="thinThickThinMediumGap" w:sz="18" w:space="24" w:color="C00000"/>
        <w:right w:val="thinThickThinMediumGap"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ED83E" w14:textId="77777777" w:rsidR="00B22FF6" w:rsidRDefault="00B22FF6" w:rsidP="00113D9E">
      <w:r>
        <w:separator/>
      </w:r>
    </w:p>
  </w:endnote>
  <w:endnote w:type="continuationSeparator" w:id="0">
    <w:p w14:paraId="7AC6D42A" w14:textId="77777777" w:rsidR="00B22FF6" w:rsidRDefault="00B22FF6" w:rsidP="0011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aleway-Regular">
    <w:altName w:val="MS Gothic"/>
    <w:charset w:val="80"/>
    <w:family w:val="auto"/>
    <w:pitch w:val="default"/>
    <w:sig w:usb0="00000001"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1E6C" w14:textId="0C754F18" w:rsidR="007017D2" w:rsidRDefault="007017D2" w:rsidP="007017D2">
    <w:pPr>
      <w:pStyle w:val="AltBilgi"/>
    </w:pPr>
  </w:p>
  <w:p w14:paraId="7BA131C3" w14:textId="77777777" w:rsidR="007017D2" w:rsidRDefault="007017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6F0B0" w14:textId="77777777" w:rsidR="00B22FF6" w:rsidRDefault="00B22FF6" w:rsidP="00113D9E">
      <w:r>
        <w:separator/>
      </w:r>
    </w:p>
  </w:footnote>
  <w:footnote w:type="continuationSeparator" w:id="0">
    <w:p w14:paraId="3404CB09" w14:textId="77777777" w:rsidR="00B22FF6" w:rsidRDefault="00B22FF6" w:rsidP="00113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4188707A"/>
    <w:lvl w:ilvl="0" w:tplc="041F000F">
      <w:start w:val="1"/>
      <w:numFmt w:val="decimal"/>
      <w:lvlText w:val="%1."/>
      <w:lvlJc w:val="left"/>
      <w:pPr>
        <w:ind w:left="92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0C244D7"/>
    <w:multiLevelType w:val="hybridMultilevel"/>
    <w:tmpl w:val="32963246"/>
    <w:lvl w:ilvl="0" w:tplc="502056A4">
      <w:start w:val="1"/>
      <w:numFmt w:val="upp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 w15:restartNumberingAfterBreak="0">
    <w:nsid w:val="029E1AD3"/>
    <w:multiLevelType w:val="hybridMultilevel"/>
    <w:tmpl w:val="B386CAF8"/>
    <w:lvl w:ilvl="0" w:tplc="041F0001">
      <w:start w:val="1"/>
      <w:numFmt w:val="bullet"/>
      <w:lvlText w:val=""/>
      <w:lvlJc w:val="left"/>
      <w:pPr>
        <w:ind w:left="781" w:hanging="360"/>
      </w:pPr>
      <w:rPr>
        <w:rFonts w:ascii="Symbol" w:hAnsi="Symbol"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3" w15:restartNumberingAfterBreak="0">
    <w:nsid w:val="03B43D76"/>
    <w:multiLevelType w:val="hybridMultilevel"/>
    <w:tmpl w:val="43D22A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78485D"/>
    <w:multiLevelType w:val="multilevel"/>
    <w:tmpl w:val="C15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F5435"/>
    <w:multiLevelType w:val="hybridMultilevel"/>
    <w:tmpl w:val="31E219FA"/>
    <w:lvl w:ilvl="0" w:tplc="FE744C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B96BA0"/>
    <w:multiLevelType w:val="hybridMultilevel"/>
    <w:tmpl w:val="80ACCB02"/>
    <w:lvl w:ilvl="0" w:tplc="9F564CF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40537ED"/>
    <w:multiLevelType w:val="hybridMultilevel"/>
    <w:tmpl w:val="94589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DE1856"/>
    <w:multiLevelType w:val="hybridMultilevel"/>
    <w:tmpl w:val="44DE45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F92982"/>
    <w:multiLevelType w:val="hybridMultilevel"/>
    <w:tmpl w:val="573CFA2C"/>
    <w:lvl w:ilvl="0" w:tplc="0FAA6EDC">
      <w:start w:val="1"/>
      <w:numFmt w:val="decimal"/>
      <w:lvlText w:val="%1."/>
      <w:lvlJc w:val="left"/>
      <w:pPr>
        <w:ind w:left="720" w:hanging="360"/>
      </w:pPr>
      <w:rPr>
        <w:rFonts w:hint="default"/>
        <w:b/>
        <w:bCs/>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224A29"/>
    <w:multiLevelType w:val="hybridMultilevel"/>
    <w:tmpl w:val="B47C669C"/>
    <w:lvl w:ilvl="0" w:tplc="D8583360">
      <w:start w:val="1"/>
      <w:numFmt w:val="decimal"/>
      <w:lvlText w:val="%1."/>
      <w:lvlJc w:val="left"/>
      <w:pPr>
        <w:ind w:left="922" w:hanging="360"/>
      </w:pPr>
      <w:rPr>
        <w:rFonts w:hint="default"/>
        <w:b/>
      </w:rPr>
    </w:lvl>
    <w:lvl w:ilvl="1" w:tplc="041F0019" w:tentative="1">
      <w:start w:val="1"/>
      <w:numFmt w:val="lowerLetter"/>
      <w:lvlText w:val="%2."/>
      <w:lvlJc w:val="left"/>
      <w:pPr>
        <w:ind w:left="1642" w:hanging="360"/>
      </w:pPr>
    </w:lvl>
    <w:lvl w:ilvl="2" w:tplc="041F001B" w:tentative="1">
      <w:start w:val="1"/>
      <w:numFmt w:val="lowerRoman"/>
      <w:lvlText w:val="%3."/>
      <w:lvlJc w:val="right"/>
      <w:pPr>
        <w:ind w:left="2362" w:hanging="180"/>
      </w:pPr>
    </w:lvl>
    <w:lvl w:ilvl="3" w:tplc="041F000F" w:tentative="1">
      <w:start w:val="1"/>
      <w:numFmt w:val="decimal"/>
      <w:lvlText w:val="%4."/>
      <w:lvlJc w:val="left"/>
      <w:pPr>
        <w:ind w:left="3082" w:hanging="360"/>
      </w:pPr>
    </w:lvl>
    <w:lvl w:ilvl="4" w:tplc="041F0019" w:tentative="1">
      <w:start w:val="1"/>
      <w:numFmt w:val="lowerLetter"/>
      <w:lvlText w:val="%5."/>
      <w:lvlJc w:val="left"/>
      <w:pPr>
        <w:ind w:left="3802" w:hanging="360"/>
      </w:pPr>
    </w:lvl>
    <w:lvl w:ilvl="5" w:tplc="041F001B" w:tentative="1">
      <w:start w:val="1"/>
      <w:numFmt w:val="lowerRoman"/>
      <w:lvlText w:val="%6."/>
      <w:lvlJc w:val="right"/>
      <w:pPr>
        <w:ind w:left="4522" w:hanging="180"/>
      </w:pPr>
    </w:lvl>
    <w:lvl w:ilvl="6" w:tplc="041F000F" w:tentative="1">
      <w:start w:val="1"/>
      <w:numFmt w:val="decimal"/>
      <w:lvlText w:val="%7."/>
      <w:lvlJc w:val="left"/>
      <w:pPr>
        <w:ind w:left="5242" w:hanging="360"/>
      </w:pPr>
    </w:lvl>
    <w:lvl w:ilvl="7" w:tplc="041F0019" w:tentative="1">
      <w:start w:val="1"/>
      <w:numFmt w:val="lowerLetter"/>
      <w:lvlText w:val="%8."/>
      <w:lvlJc w:val="left"/>
      <w:pPr>
        <w:ind w:left="5962" w:hanging="360"/>
      </w:pPr>
    </w:lvl>
    <w:lvl w:ilvl="8" w:tplc="041F001B" w:tentative="1">
      <w:start w:val="1"/>
      <w:numFmt w:val="lowerRoman"/>
      <w:lvlText w:val="%9."/>
      <w:lvlJc w:val="right"/>
      <w:pPr>
        <w:ind w:left="6682" w:hanging="180"/>
      </w:pPr>
    </w:lvl>
  </w:abstractNum>
  <w:abstractNum w:abstractNumId="11" w15:restartNumberingAfterBreak="0">
    <w:nsid w:val="3ADC5366"/>
    <w:multiLevelType w:val="hybridMultilevel"/>
    <w:tmpl w:val="6F3239B2"/>
    <w:lvl w:ilvl="0" w:tplc="BDF262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D44124"/>
    <w:multiLevelType w:val="hybridMultilevel"/>
    <w:tmpl w:val="92B6F686"/>
    <w:lvl w:ilvl="0" w:tplc="0FAA6ED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35429E"/>
    <w:multiLevelType w:val="hybridMultilevel"/>
    <w:tmpl w:val="CC44E71E"/>
    <w:lvl w:ilvl="0" w:tplc="0FAA6EDC">
      <w:start w:val="1"/>
      <w:numFmt w:val="decimal"/>
      <w:lvlText w:val="%1."/>
      <w:lvlJc w:val="left"/>
      <w:pPr>
        <w:ind w:left="1855" w:hanging="360"/>
      </w:pPr>
      <w:rPr>
        <w:b/>
        <w:bCs/>
      </w:rPr>
    </w:lvl>
    <w:lvl w:ilvl="1" w:tplc="041F0019" w:tentative="1">
      <w:start w:val="1"/>
      <w:numFmt w:val="lowerLetter"/>
      <w:lvlText w:val="%2."/>
      <w:lvlJc w:val="left"/>
      <w:pPr>
        <w:ind w:left="2575" w:hanging="360"/>
      </w:pPr>
    </w:lvl>
    <w:lvl w:ilvl="2" w:tplc="041F001B" w:tentative="1">
      <w:start w:val="1"/>
      <w:numFmt w:val="lowerRoman"/>
      <w:lvlText w:val="%3."/>
      <w:lvlJc w:val="right"/>
      <w:pPr>
        <w:ind w:left="3295" w:hanging="180"/>
      </w:pPr>
    </w:lvl>
    <w:lvl w:ilvl="3" w:tplc="041F000F" w:tentative="1">
      <w:start w:val="1"/>
      <w:numFmt w:val="decimal"/>
      <w:lvlText w:val="%4."/>
      <w:lvlJc w:val="left"/>
      <w:pPr>
        <w:ind w:left="4015" w:hanging="360"/>
      </w:pPr>
    </w:lvl>
    <w:lvl w:ilvl="4" w:tplc="041F0019" w:tentative="1">
      <w:start w:val="1"/>
      <w:numFmt w:val="lowerLetter"/>
      <w:lvlText w:val="%5."/>
      <w:lvlJc w:val="left"/>
      <w:pPr>
        <w:ind w:left="4735" w:hanging="360"/>
      </w:pPr>
    </w:lvl>
    <w:lvl w:ilvl="5" w:tplc="041F001B" w:tentative="1">
      <w:start w:val="1"/>
      <w:numFmt w:val="lowerRoman"/>
      <w:lvlText w:val="%6."/>
      <w:lvlJc w:val="right"/>
      <w:pPr>
        <w:ind w:left="5455" w:hanging="180"/>
      </w:pPr>
    </w:lvl>
    <w:lvl w:ilvl="6" w:tplc="041F000F" w:tentative="1">
      <w:start w:val="1"/>
      <w:numFmt w:val="decimal"/>
      <w:lvlText w:val="%7."/>
      <w:lvlJc w:val="left"/>
      <w:pPr>
        <w:ind w:left="6175" w:hanging="360"/>
      </w:pPr>
    </w:lvl>
    <w:lvl w:ilvl="7" w:tplc="041F0019" w:tentative="1">
      <w:start w:val="1"/>
      <w:numFmt w:val="lowerLetter"/>
      <w:lvlText w:val="%8."/>
      <w:lvlJc w:val="left"/>
      <w:pPr>
        <w:ind w:left="6895" w:hanging="360"/>
      </w:pPr>
    </w:lvl>
    <w:lvl w:ilvl="8" w:tplc="041F001B" w:tentative="1">
      <w:start w:val="1"/>
      <w:numFmt w:val="lowerRoman"/>
      <w:lvlText w:val="%9."/>
      <w:lvlJc w:val="right"/>
      <w:pPr>
        <w:ind w:left="7615" w:hanging="180"/>
      </w:pPr>
    </w:lvl>
  </w:abstractNum>
  <w:abstractNum w:abstractNumId="14" w15:restartNumberingAfterBreak="0">
    <w:nsid w:val="43E97D79"/>
    <w:multiLevelType w:val="hybridMultilevel"/>
    <w:tmpl w:val="C9461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802C27"/>
    <w:multiLevelType w:val="multilevel"/>
    <w:tmpl w:val="FD4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53BDE"/>
    <w:multiLevelType w:val="hybridMultilevel"/>
    <w:tmpl w:val="4FF862C6"/>
    <w:lvl w:ilvl="0" w:tplc="8C3EA0A6">
      <w:start w:val="1"/>
      <w:numFmt w:val="lowerLetter"/>
      <w:suff w:val="nothing"/>
      <w:lvlText w:val="%1."/>
      <w:lvlJc w:val="left"/>
      <w:pPr>
        <w:ind w:left="1710"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7" w15:restartNumberingAfterBreak="0">
    <w:nsid w:val="52BC3729"/>
    <w:multiLevelType w:val="hybridMultilevel"/>
    <w:tmpl w:val="A28EB58A"/>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8" w15:restartNumberingAfterBreak="0">
    <w:nsid w:val="543E231E"/>
    <w:multiLevelType w:val="hybridMultilevel"/>
    <w:tmpl w:val="1AF8E7DC"/>
    <w:lvl w:ilvl="0" w:tplc="B09CEB72">
      <w:start w:val="1"/>
      <w:numFmt w:val="bullet"/>
      <w:lvlText w:val=""/>
      <w:lvlJc w:val="left"/>
      <w:pPr>
        <w:ind w:left="928" w:hanging="360"/>
      </w:pPr>
      <w:rPr>
        <w:rFonts w:ascii="Symbol" w:eastAsia="Times New Roman" w:hAnsi="Symbol"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9" w15:restartNumberingAfterBreak="0">
    <w:nsid w:val="568032AD"/>
    <w:multiLevelType w:val="hybridMultilevel"/>
    <w:tmpl w:val="98462A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A41D62"/>
    <w:multiLevelType w:val="hybridMultilevel"/>
    <w:tmpl w:val="7958BD0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5EA19B0"/>
    <w:multiLevelType w:val="hybridMultilevel"/>
    <w:tmpl w:val="5330CAF2"/>
    <w:lvl w:ilvl="0" w:tplc="0FAA6EDC">
      <w:start w:val="1"/>
      <w:numFmt w:val="decimal"/>
      <w:lvlText w:val="%1."/>
      <w:lvlJc w:val="left"/>
      <w:pPr>
        <w:ind w:left="720" w:hanging="360"/>
      </w:pPr>
      <w:rPr>
        <w:rFonts w:hint="default"/>
        <w:b/>
        <w:bCs/>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8003EE"/>
    <w:multiLevelType w:val="hybridMultilevel"/>
    <w:tmpl w:val="BF140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8A7329"/>
    <w:multiLevelType w:val="hybridMultilevel"/>
    <w:tmpl w:val="6F44F752"/>
    <w:lvl w:ilvl="0" w:tplc="A2040424">
      <w:start w:val="1"/>
      <w:numFmt w:val="decimal"/>
      <w:lvlText w:val="%1."/>
      <w:lvlJc w:val="left"/>
      <w:pPr>
        <w:ind w:left="1080" w:hanging="360"/>
      </w:pPr>
      <w:rPr>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F4F01FE"/>
    <w:multiLevelType w:val="hybridMultilevel"/>
    <w:tmpl w:val="477E1A7A"/>
    <w:lvl w:ilvl="0" w:tplc="2A7C3918">
      <w:start w:val="1"/>
      <w:numFmt w:val="decimal"/>
      <w:lvlText w:val="%1."/>
      <w:lvlJc w:val="left"/>
      <w:pPr>
        <w:ind w:left="720" w:hanging="360"/>
      </w:pPr>
      <w:rPr>
        <w:rFonts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73584DB9"/>
    <w:multiLevelType w:val="hybridMultilevel"/>
    <w:tmpl w:val="813C5654"/>
    <w:lvl w:ilvl="0" w:tplc="0750E6CC">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6" w15:restartNumberingAfterBreak="0">
    <w:nsid w:val="78941473"/>
    <w:multiLevelType w:val="hybridMultilevel"/>
    <w:tmpl w:val="802C99B2"/>
    <w:lvl w:ilvl="0" w:tplc="333E2B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DEF10BE"/>
    <w:multiLevelType w:val="hybridMultilevel"/>
    <w:tmpl w:val="08E0C294"/>
    <w:lvl w:ilvl="0" w:tplc="2BCEF162">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8"/>
  </w:num>
  <w:num w:numId="2">
    <w:abstractNumId w:val="14"/>
  </w:num>
  <w:num w:numId="3">
    <w:abstractNumId w:val="17"/>
  </w:num>
  <w:num w:numId="4">
    <w:abstractNumId w:val="2"/>
  </w:num>
  <w:num w:numId="5">
    <w:abstractNumId w:val="15"/>
  </w:num>
  <w:num w:numId="6">
    <w:abstractNumId w:val="4"/>
  </w:num>
  <w:num w:numId="7">
    <w:abstractNumId w:val="20"/>
  </w:num>
  <w:num w:numId="8">
    <w:abstractNumId w:val="2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27"/>
  </w:num>
  <w:num w:numId="13">
    <w:abstractNumId w:val="5"/>
  </w:num>
  <w:num w:numId="14">
    <w:abstractNumId w:val="26"/>
  </w:num>
  <w:num w:numId="15">
    <w:abstractNumId w:val="6"/>
  </w:num>
  <w:num w:numId="16">
    <w:abstractNumId w:val="18"/>
  </w:num>
  <w:num w:numId="17">
    <w:abstractNumId w:val="0"/>
  </w:num>
  <w:num w:numId="18">
    <w:abstractNumId w:val="20"/>
  </w:num>
  <w:num w:numId="19">
    <w:abstractNumId w:val="14"/>
  </w:num>
  <w:num w:numId="20">
    <w:abstractNumId w:val="16"/>
  </w:num>
  <w:num w:numId="21">
    <w:abstractNumId w:val="25"/>
  </w:num>
  <w:num w:numId="22">
    <w:abstractNumId w:val="23"/>
  </w:num>
  <w:num w:numId="23">
    <w:abstractNumId w:val="19"/>
  </w:num>
  <w:num w:numId="24">
    <w:abstractNumId w:val="3"/>
  </w:num>
  <w:num w:numId="25">
    <w:abstractNumId w:val="24"/>
  </w:num>
  <w:num w:numId="2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77"/>
    <w:rsid w:val="00003DBB"/>
    <w:rsid w:val="000100C3"/>
    <w:rsid w:val="00011BD0"/>
    <w:rsid w:val="0001419D"/>
    <w:rsid w:val="00016517"/>
    <w:rsid w:val="000235B2"/>
    <w:rsid w:val="00033AB6"/>
    <w:rsid w:val="000409A7"/>
    <w:rsid w:val="00045418"/>
    <w:rsid w:val="00062C43"/>
    <w:rsid w:val="00065F9F"/>
    <w:rsid w:val="000860B4"/>
    <w:rsid w:val="00087C0D"/>
    <w:rsid w:val="0009441F"/>
    <w:rsid w:val="000B16DD"/>
    <w:rsid w:val="000C0472"/>
    <w:rsid w:val="000C1F31"/>
    <w:rsid w:val="000C3330"/>
    <w:rsid w:val="000C3FE8"/>
    <w:rsid w:val="000E489A"/>
    <w:rsid w:val="000E4E3D"/>
    <w:rsid w:val="000E6C5A"/>
    <w:rsid w:val="00100300"/>
    <w:rsid w:val="00107337"/>
    <w:rsid w:val="00113D9E"/>
    <w:rsid w:val="0011541C"/>
    <w:rsid w:val="00116B4B"/>
    <w:rsid w:val="0011756B"/>
    <w:rsid w:val="00131158"/>
    <w:rsid w:val="00132005"/>
    <w:rsid w:val="001338CA"/>
    <w:rsid w:val="00140407"/>
    <w:rsid w:val="00141EBA"/>
    <w:rsid w:val="00142BC7"/>
    <w:rsid w:val="00145272"/>
    <w:rsid w:val="00152097"/>
    <w:rsid w:val="00165FDA"/>
    <w:rsid w:val="00177A93"/>
    <w:rsid w:val="001819DF"/>
    <w:rsid w:val="0018254D"/>
    <w:rsid w:val="00182597"/>
    <w:rsid w:val="001834C8"/>
    <w:rsid w:val="0019539A"/>
    <w:rsid w:val="0019696D"/>
    <w:rsid w:val="001A5632"/>
    <w:rsid w:val="001B0A3B"/>
    <w:rsid w:val="001B1052"/>
    <w:rsid w:val="001B387D"/>
    <w:rsid w:val="001B408D"/>
    <w:rsid w:val="001D424C"/>
    <w:rsid w:val="001D7917"/>
    <w:rsid w:val="001F5B2B"/>
    <w:rsid w:val="001F6AF8"/>
    <w:rsid w:val="001F6CED"/>
    <w:rsid w:val="00201B63"/>
    <w:rsid w:val="00202389"/>
    <w:rsid w:val="0020240A"/>
    <w:rsid w:val="00207A4A"/>
    <w:rsid w:val="00215A91"/>
    <w:rsid w:val="00223458"/>
    <w:rsid w:val="00235230"/>
    <w:rsid w:val="00240F05"/>
    <w:rsid w:val="002441DE"/>
    <w:rsid w:val="00261D55"/>
    <w:rsid w:val="00270880"/>
    <w:rsid w:val="00272572"/>
    <w:rsid w:val="00281474"/>
    <w:rsid w:val="002815C8"/>
    <w:rsid w:val="00286187"/>
    <w:rsid w:val="00287697"/>
    <w:rsid w:val="00292C91"/>
    <w:rsid w:val="002966E9"/>
    <w:rsid w:val="00296BD1"/>
    <w:rsid w:val="002B0F47"/>
    <w:rsid w:val="002B39AC"/>
    <w:rsid w:val="002B5C90"/>
    <w:rsid w:val="002D333B"/>
    <w:rsid w:val="002E41EF"/>
    <w:rsid w:val="002F3B09"/>
    <w:rsid w:val="00303F89"/>
    <w:rsid w:val="00307842"/>
    <w:rsid w:val="003116DC"/>
    <w:rsid w:val="00314F92"/>
    <w:rsid w:val="00320978"/>
    <w:rsid w:val="00321BAE"/>
    <w:rsid w:val="00324164"/>
    <w:rsid w:val="003326ED"/>
    <w:rsid w:val="00350A5F"/>
    <w:rsid w:val="00354E36"/>
    <w:rsid w:val="00360AEF"/>
    <w:rsid w:val="00364488"/>
    <w:rsid w:val="003662E0"/>
    <w:rsid w:val="0037370D"/>
    <w:rsid w:val="0037700D"/>
    <w:rsid w:val="003832EB"/>
    <w:rsid w:val="00394B4D"/>
    <w:rsid w:val="003B4640"/>
    <w:rsid w:val="003B5450"/>
    <w:rsid w:val="003C69A5"/>
    <w:rsid w:val="003E19A9"/>
    <w:rsid w:val="003E218A"/>
    <w:rsid w:val="003E5343"/>
    <w:rsid w:val="0043484F"/>
    <w:rsid w:val="00441A4A"/>
    <w:rsid w:val="00446B33"/>
    <w:rsid w:val="00452E8E"/>
    <w:rsid w:val="00472788"/>
    <w:rsid w:val="0048309E"/>
    <w:rsid w:val="004923B1"/>
    <w:rsid w:val="004A710C"/>
    <w:rsid w:val="004B5AC4"/>
    <w:rsid w:val="004C63B4"/>
    <w:rsid w:val="004D3D88"/>
    <w:rsid w:val="004F3AAA"/>
    <w:rsid w:val="004F5710"/>
    <w:rsid w:val="004F7630"/>
    <w:rsid w:val="00510303"/>
    <w:rsid w:val="0051095F"/>
    <w:rsid w:val="00513C2D"/>
    <w:rsid w:val="00526AD5"/>
    <w:rsid w:val="005359B7"/>
    <w:rsid w:val="00537B1E"/>
    <w:rsid w:val="00540CB0"/>
    <w:rsid w:val="00552266"/>
    <w:rsid w:val="0057040E"/>
    <w:rsid w:val="00574513"/>
    <w:rsid w:val="00586273"/>
    <w:rsid w:val="00587809"/>
    <w:rsid w:val="005940CE"/>
    <w:rsid w:val="005A169C"/>
    <w:rsid w:val="005A525E"/>
    <w:rsid w:val="005C0CD4"/>
    <w:rsid w:val="005D282B"/>
    <w:rsid w:val="005D5EEC"/>
    <w:rsid w:val="005E16BF"/>
    <w:rsid w:val="005E6A1D"/>
    <w:rsid w:val="005F62C1"/>
    <w:rsid w:val="00606892"/>
    <w:rsid w:val="00610B1B"/>
    <w:rsid w:val="0063119A"/>
    <w:rsid w:val="00635A20"/>
    <w:rsid w:val="006411C1"/>
    <w:rsid w:val="00646A07"/>
    <w:rsid w:val="00647146"/>
    <w:rsid w:val="0065576D"/>
    <w:rsid w:val="006558D0"/>
    <w:rsid w:val="00662084"/>
    <w:rsid w:val="00681F54"/>
    <w:rsid w:val="006915D2"/>
    <w:rsid w:val="00695C36"/>
    <w:rsid w:val="006A5F0A"/>
    <w:rsid w:val="006C7E3A"/>
    <w:rsid w:val="006D26AA"/>
    <w:rsid w:val="006D7C44"/>
    <w:rsid w:val="006E4161"/>
    <w:rsid w:val="007017D2"/>
    <w:rsid w:val="00701E77"/>
    <w:rsid w:val="007050F8"/>
    <w:rsid w:val="007073B7"/>
    <w:rsid w:val="00715C3E"/>
    <w:rsid w:val="00721330"/>
    <w:rsid w:val="00746C6A"/>
    <w:rsid w:val="0075074A"/>
    <w:rsid w:val="00754F41"/>
    <w:rsid w:val="00757877"/>
    <w:rsid w:val="007612D5"/>
    <w:rsid w:val="007653B2"/>
    <w:rsid w:val="00773441"/>
    <w:rsid w:val="00784498"/>
    <w:rsid w:val="00784A48"/>
    <w:rsid w:val="00785583"/>
    <w:rsid w:val="0079443E"/>
    <w:rsid w:val="0079523B"/>
    <w:rsid w:val="007A5CC5"/>
    <w:rsid w:val="007F0B08"/>
    <w:rsid w:val="007F628B"/>
    <w:rsid w:val="008003C4"/>
    <w:rsid w:val="008034D7"/>
    <w:rsid w:val="00804409"/>
    <w:rsid w:val="00813424"/>
    <w:rsid w:val="0081532C"/>
    <w:rsid w:val="00835A03"/>
    <w:rsid w:val="0084075A"/>
    <w:rsid w:val="00852AB8"/>
    <w:rsid w:val="00860A2C"/>
    <w:rsid w:val="00860E48"/>
    <w:rsid w:val="008611FB"/>
    <w:rsid w:val="00871AFD"/>
    <w:rsid w:val="00891AB1"/>
    <w:rsid w:val="0089406C"/>
    <w:rsid w:val="008A25BA"/>
    <w:rsid w:val="008A3FBE"/>
    <w:rsid w:val="008A58E1"/>
    <w:rsid w:val="008A7CE3"/>
    <w:rsid w:val="008C10DA"/>
    <w:rsid w:val="008C7A28"/>
    <w:rsid w:val="008D0086"/>
    <w:rsid w:val="008D5BD8"/>
    <w:rsid w:val="009028AE"/>
    <w:rsid w:val="00903685"/>
    <w:rsid w:val="009044B3"/>
    <w:rsid w:val="00912AAF"/>
    <w:rsid w:val="0091434A"/>
    <w:rsid w:val="0092553D"/>
    <w:rsid w:val="009265B2"/>
    <w:rsid w:val="00933A1A"/>
    <w:rsid w:val="00971E21"/>
    <w:rsid w:val="009919A1"/>
    <w:rsid w:val="009A6059"/>
    <w:rsid w:val="009C2318"/>
    <w:rsid w:val="009C351A"/>
    <w:rsid w:val="009C3C15"/>
    <w:rsid w:val="009C68AF"/>
    <w:rsid w:val="009C6CC9"/>
    <w:rsid w:val="009D2761"/>
    <w:rsid w:val="00A018F7"/>
    <w:rsid w:val="00A01A60"/>
    <w:rsid w:val="00A10FBE"/>
    <w:rsid w:val="00A134D5"/>
    <w:rsid w:val="00A2113F"/>
    <w:rsid w:val="00A22706"/>
    <w:rsid w:val="00A27604"/>
    <w:rsid w:val="00A31707"/>
    <w:rsid w:val="00A53398"/>
    <w:rsid w:val="00A80C8E"/>
    <w:rsid w:val="00A81608"/>
    <w:rsid w:val="00A85C54"/>
    <w:rsid w:val="00A87D8F"/>
    <w:rsid w:val="00A93160"/>
    <w:rsid w:val="00A97CEF"/>
    <w:rsid w:val="00AB0CDE"/>
    <w:rsid w:val="00AC0B8E"/>
    <w:rsid w:val="00AC5C3F"/>
    <w:rsid w:val="00AC6484"/>
    <w:rsid w:val="00AC6F2D"/>
    <w:rsid w:val="00AD52F9"/>
    <w:rsid w:val="00AE6709"/>
    <w:rsid w:val="00AF6634"/>
    <w:rsid w:val="00AF6B6B"/>
    <w:rsid w:val="00B0042C"/>
    <w:rsid w:val="00B0183F"/>
    <w:rsid w:val="00B049AA"/>
    <w:rsid w:val="00B11CB6"/>
    <w:rsid w:val="00B164C2"/>
    <w:rsid w:val="00B22FF6"/>
    <w:rsid w:val="00B43654"/>
    <w:rsid w:val="00B46AB2"/>
    <w:rsid w:val="00B55DA8"/>
    <w:rsid w:val="00B62678"/>
    <w:rsid w:val="00B716FE"/>
    <w:rsid w:val="00B94E9A"/>
    <w:rsid w:val="00BB201C"/>
    <w:rsid w:val="00BD0DB9"/>
    <w:rsid w:val="00BE3158"/>
    <w:rsid w:val="00BF3F5A"/>
    <w:rsid w:val="00BF4C3B"/>
    <w:rsid w:val="00BF4F33"/>
    <w:rsid w:val="00BF5477"/>
    <w:rsid w:val="00C017CB"/>
    <w:rsid w:val="00C10D56"/>
    <w:rsid w:val="00C21723"/>
    <w:rsid w:val="00C2518F"/>
    <w:rsid w:val="00C25272"/>
    <w:rsid w:val="00C26D35"/>
    <w:rsid w:val="00C27BF8"/>
    <w:rsid w:val="00C313B8"/>
    <w:rsid w:val="00C35F0D"/>
    <w:rsid w:val="00C45BA5"/>
    <w:rsid w:val="00C46022"/>
    <w:rsid w:val="00C67E09"/>
    <w:rsid w:val="00C71071"/>
    <w:rsid w:val="00C710C7"/>
    <w:rsid w:val="00C7360A"/>
    <w:rsid w:val="00C76879"/>
    <w:rsid w:val="00C76BA5"/>
    <w:rsid w:val="00C8423C"/>
    <w:rsid w:val="00CA1C25"/>
    <w:rsid w:val="00CA34C5"/>
    <w:rsid w:val="00CA5B77"/>
    <w:rsid w:val="00CB0325"/>
    <w:rsid w:val="00CB64E8"/>
    <w:rsid w:val="00CC5EB7"/>
    <w:rsid w:val="00CE72B3"/>
    <w:rsid w:val="00CE75B9"/>
    <w:rsid w:val="00CF19E7"/>
    <w:rsid w:val="00CF34D0"/>
    <w:rsid w:val="00CF5BBD"/>
    <w:rsid w:val="00CF7D9F"/>
    <w:rsid w:val="00D1178C"/>
    <w:rsid w:val="00D11F5F"/>
    <w:rsid w:val="00D12C9D"/>
    <w:rsid w:val="00D13A0D"/>
    <w:rsid w:val="00D21A34"/>
    <w:rsid w:val="00D27615"/>
    <w:rsid w:val="00D31C53"/>
    <w:rsid w:val="00D36E00"/>
    <w:rsid w:val="00D54624"/>
    <w:rsid w:val="00D56834"/>
    <w:rsid w:val="00D648A9"/>
    <w:rsid w:val="00D81CB9"/>
    <w:rsid w:val="00D84DF9"/>
    <w:rsid w:val="00DA2F66"/>
    <w:rsid w:val="00DE1430"/>
    <w:rsid w:val="00DE6232"/>
    <w:rsid w:val="00DF135A"/>
    <w:rsid w:val="00DF4BE1"/>
    <w:rsid w:val="00DF50EF"/>
    <w:rsid w:val="00DF7B43"/>
    <w:rsid w:val="00E075F9"/>
    <w:rsid w:val="00E22385"/>
    <w:rsid w:val="00E32F72"/>
    <w:rsid w:val="00E37DBC"/>
    <w:rsid w:val="00E50C8A"/>
    <w:rsid w:val="00E55053"/>
    <w:rsid w:val="00E55464"/>
    <w:rsid w:val="00E73CAA"/>
    <w:rsid w:val="00E87E91"/>
    <w:rsid w:val="00E9162F"/>
    <w:rsid w:val="00EA4058"/>
    <w:rsid w:val="00EC6660"/>
    <w:rsid w:val="00ED2270"/>
    <w:rsid w:val="00EE77C3"/>
    <w:rsid w:val="00F00DDE"/>
    <w:rsid w:val="00F03CE0"/>
    <w:rsid w:val="00F074EA"/>
    <w:rsid w:val="00F11920"/>
    <w:rsid w:val="00F140C8"/>
    <w:rsid w:val="00F25CF8"/>
    <w:rsid w:val="00F25F0F"/>
    <w:rsid w:val="00F3047A"/>
    <w:rsid w:val="00F430E9"/>
    <w:rsid w:val="00F537BE"/>
    <w:rsid w:val="00F772BB"/>
    <w:rsid w:val="00F85013"/>
    <w:rsid w:val="00F87C77"/>
    <w:rsid w:val="00F93F01"/>
    <w:rsid w:val="00F952E7"/>
    <w:rsid w:val="00F97898"/>
    <w:rsid w:val="00FA5D1E"/>
    <w:rsid w:val="00FA7213"/>
    <w:rsid w:val="00FA796A"/>
    <w:rsid w:val="00FA7FD3"/>
    <w:rsid w:val="00FB13BB"/>
    <w:rsid w:val="00FB3F79"/>
    <w:rsid w:val="00FD189F"/>
    <w:rsid w:val="00FD39D8"/>
    <w:rsid w:val="00FE76D5"/>
    <w:rsid w:val="00FF00D3"/>
    <w:rsid w:val="00FF0789"/>
    <w:rsid w:val="00FF476D"/>
    <w:rsid w:val="00FF6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302D3"/>
  <w15:docId w15:val="{3B618129-DB51-4493-9DF3-DAEA67BB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1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1723"/>
    <w:pPr>
      <w:ind w:left="720"/>
      <w:contextualSpacing/>
    </w:pPr>
  </w:style>
  <w:style w:type="character" w:styleId="Gl">
    <w:name w:val="Strong"/>
    <w:basedOn w:val="VarsaylanParagrafYazTipi"/>
    <w:uiPriority w:val="22"/>
    <w:qFormat/>
    <w:rsid w:val="008034D7"/>
    <w:rPr>
      <w:b/>
      <w:bCs/>
    </w:rPr>
  </w:style>
  <w:style w:type="table" w:styleId="TabloKlavuzu">
    <w:name w:val="Table Grid"/>
    <w:basedOn w:val="NormalTablo"/>
    <w:uiPriority w:val="39"/>
    <w:rsid w:val="0058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587809"/>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87809"/>
    <w:pPr>
      <w:shd w:val="clear" w:color="auto" w:fill="FFFFFF"/>
      <w:spacing w:line="274" w:lineRule="exact"/>
    </w:pPr>
    <w:rPr>
      <w:sz w:val="22"/>
      <w:szCs w:val="22"/>
      <w:lang w:eastAsia="en-US"/>
    </w:rPr>
  </w:style>
  <w:style w:type="paragraph" w:styleId="stBilgi">
    <w:name w:val="header"/>
    <w:basedOn w:val="Normal"/>
    <w:link w:val="stBilgiChar"/>
    <w:uiPriority w:val="99"/>
    <w:unhideWhenUsed/>
    <w:rsid w:val="00113D9E"/>
    <w:pPr>
      <w:tabs>
        <w:tab w:val="center" w:pos="4536"/>
        <w:tab w:val="right" w:pos="9072"/>
      </w:tabs>
    </w:pPr>
  </w:style>
  <w:style w:type="character" w:customStyle="1" w:styleId="stBilgiChar">
    <w:name w:val="Üst Bilgi Char"/>
    <w:basedOn w:val="VarsaylanParagrafYazTipi"/>
    <w:link w:val="stBilgi"/>
    <w:uiPriority w:val="99"/>
    <w:rsid w:val="00113D9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13D9E"/>
    <w:pPr>
      <w:tabs>
        <w:tab w:val="center" w:pos="4536"/>
        <w:tab w:val="right" w:pos="9072"/>
      </w:tabs>
    </w:pPr>
  </w:style>
  <w:style w:type="character" w:customStyle="1" w:styleId="AltBilgiChar">
    <w:name w:val="Alt Bilgi Char"/>
    <w:basedOn w:val="VarsaylanParagrafYazTipi"/>
    <w:link w:val="AltBilgi"/>
    <w:uiPriority w:val="99"/>
    <w:rsid w:val="00113D9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68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689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028102">
      <w:bodyDiv w:val="1"/>
      <w:marLeft w:val="0"/>
      <w:marRight w:val="0"/>
      <w:marTop w:val="0"/>
      <w:marBottom w:val="0"/>
      <w:divBdr>
        <w:top w:val="none" w:sz="0" w:space="0" w:color="auto"/>
        <w:left w:val="none" w:sz="0" w:space="0" w:color="auto"/>
        <w:bottom w:val="none" w:sz="0" w:space="0" w:color="auto"/>
        <w:right w:val="none" w:sz="0" w:space="0" w:color="auto"/>
      </w:divBdr>
    </w:div>
    <w:div w:id="17638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Word</p:Name>
  <p:Description/>
  <p:Statement/>
  <p:PolicyItems>
    <p:PolicyItem featureId="Microsoft.Office.RecordsManagement.PolicyFeatures.PolicyAudit" staticId="0x0101003B147F77C3071D468F9E0A95E676C0750020976FFBC960AD4BB849054159F55981|8138272" UniqueId="e3811477-5fce-42e9-9657-7d49353905d0">
      <p:Name>Denetleme</p:Name>
      <p:Description>Belgelerdeki kullanıcı eylemlerini denetleyip öğeleri Denetim Günlüğü'ne listeler.</p:Description>
      <p:CustomData>
        <Audit>
          <Update/>
          <View/>
          <CheckInOut/>
          <MoveCopy/>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3B147F77C3071D468F9E0A95E676C0750020976FFBC960AD4BB849054159F55981" ma:contentTypeVersion="6" ma:contentTypeDescription="Yeni Belge Oluşturun." ma:contentTypeScope="" ma:versionID="741bb65bc159da59442d2aaaac5bc393">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N2K5RXNDME4Q-11-633254</_dlc_DocId>
    <_dlc_DocIdUrl xmlns="02bb0cb8-50a5-4580-9b6f-935d4679fd54">
      <Url>https://portal.icisleri.gov.tr/sites/mahalliidareler/_layouts/15/DocIdRedir.aspx?ID=N2K5RXNDME4Q-11-633254</Url>
      <Description>N2K5RXNDME4Q-11-633254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2374-D8EA-45ED-BEBA-9CFF7F3E0DE9}">
  <ds:schemaRefs>
    <ds:schemaRef ds:uri="http://schemas.microsoft.com/sharepoint/v3/contenttype/forms"/>
  </ds:schemaRefs>
</ds:datastoreItem>
</file>

<file path=customXml/itemProps2.xml><?xml version="1.0" encoding="utf-8"?>
<ds:datastoreItem xmlns:ds="http://schemas.openxmlformats.org/officeDocument/2006/customXml" ds:itemID="{2DAC125F-5852-4183-B81E-145CD085DB4C}">
  <ds:schemaRefs>
    <ds:schemaRef ds:uri="office.server.policy"/>
  </ds:schemaRefs>
</ds:datastoreItem>
</file>

<file path=customXml/itemProps3.xml><?xml version="1.0" encoding="utf-8"?>
<ds:datastoreItem xmlns:ds="http://schemas.openxmlformats.org/officeDocument/2006/customXml" ds:itemID="{26D17B5F-B064-4FA7-BF1A-EABB785E40AA}">
  <ds:schemaRefs>
    <ds:schemaRef ds:uri="http://schemas.microsoft.com/sharepoint/events"/>
  </ds:schemaRefs>
</ds:datastoreItem>
</file>

<file path=customXml/itemProps4.xml><?xml version="1.0" encoding="utf-8"?>
<ds:datastoreItem xmlns:ds="http://schemas.openxmlformats.org/officeDocument/2006/customXml" ds:itemID="{75E39B31-DDA2-46A2-B686-4202C970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4C11E0-2AE8-48C7-912E-6CD991237706}">
  <ds:schemaRefs>
    <ds:schemaRef ds:uri="http://schemas.microsoft.com/office/2006/metadata/properties"/>
    <ds:schemaRef ds:uri="http://schemas.microsoft.com/office/infopath/2007/PartnerControls"/>
    <ds:schemaRef ds:uri="02bb0cb8-50a5-4580-9b6f-935d4679fd54"/>
  </ds:schemaRefs>
</ds:datastoreItem>
</file>

<file path=customXml/itemProps6.xml><?xml version="1.0" encoding="utf-8"?>
<ds:datastoreItem xmlns:ds="http://schemas.openxmlformats.org/officeDocument/2006/customXml" ds:itemID="{DADA76AC-8C39-4B21-8DD9-44D250C6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ÖZER</dc:creator>
  <cp:lastModifiedBy>Selim AYDEMİR</cp:lastModifiedBy>
  <cp:revision>2</cp:revision>
  <cp:lastPrinted>2020-06-01T13:53:00Z</cp:lastPrinted>
  <dcterms:created xsi:type="dcterms:W3CDTF">2020-06-02T06:33:00Z</dcterms:created>
  <dcterms:modified xsi:type="dcterms:W3CDTF">2020-06-02T06:33:00Z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61a6f001-0f96-4bb0-b0d2-27579ba32a57</vt:lpwstr>
  </property>
  <property fmtid="{D5CDD505-2E9C-101B-9397-08002B2CF9AE}" pid="3" name="ContentTypeId">
    <vt:lpwstr>0x0101003B147F77C3071D468F9E0A95E676C0750020976FFBC960AD4BB849054159F55981</vt:lpwstr>
  </property>
</Properties>
</file>