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DC" w:rsidRDefault="00522CE9" w:rsidP="00522CE9">
      <w:pPr>
        <w:jc w:val="center"/>
      </w:pPr>
      <w:bookmarkStart w:id="0" w:name="_GoBack"/>
      <w:bookmarkEnd w:id="0"/>
      <w:r>
        <w:t>YÖNETİM KURULU FAALİYET RAPORU</w:t>
      </w:r>
    </w:p>
    <w:p w:rsidR="00522CE9" w:rsidRDefault="00522CE9" w:rsidP="00522CE9">
      <w:pPr>
        <w:jc w:val="both"/>
      </w:pPr>
    </w:p>
    <w:p w:rsidR="00944FAF" w:rsidRDefault="00944FAF" w:rsidP="00522CE9">
      <w:pPr>
        <w:jc w:val="both"/>
      </w:pPr>
    </w:p>
    <w:p w:rsidR="00477D93" w:rsidRDefault="00477D93" w:rsidP="00477D93">
      <w:pPr>
        <w:jc w:val="center"/>
      </w:pPr>
      <w:r>
        <w:t>ÜYELİK İŞLEMLERİ</w:t>
      </w:r>
    </w:p>
    <w:p w:rsidR="00477D93" w:rsidRDefault="00477D93" w:rsidP="00477D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2694"/>
      </w:tblGrid>
      <w:tr w:rsidR="00477D93" w:rsidTr="00C33BBD">
        <w:tc>
          <w:tcPr>
            <w:tcW w:w="2660" w:type="dxa"/>
            <w:shd w:val="clear" w:color="auto" w:fill="auto"/>
          </w:tcPr>
          <w:p w:rsidR="00477D93" w:rsidRDefault="00477D93" w:rsidP="00C33BBD">
            <w:pPr>
              <w:jc w:val="center"/>
            </w:pPr>
            <w:r>
              <w:t>ÜYELİĞE GİREN</w:t>
            </w:r>
          </w:p>
        </w:tc>
        <w:tc>
          <w:tcPr>
            <w:tcW w:w="3118" w:type="dxa"/>
            <w:shd w:val="clear" w:color="auto" w:fill="auto"/>
          </w:tcPr>
          <w:p w:rsidR="00477D93" w:rsidRDefault="00477D93" w:rsidP="00C33BBD">
            <w:pPr>
              <w:jc w:val="center"/>
            </w:pPr>
            <w:r>
              <w:t>ÜYELİKTEN AYRILAN</w:t>
            </w:r>
          </w:p>
        </w:tc>
        <w:tc>
          <w:tcPr>
            <w:tcW w:w="2694" w:type="dxa"/>
            <w:shd w:val="clear" w:color="auto" w:fill="auto"/>
          </w:tcPr>
          <w:p w:rsidR="00477D93" w:rsidRDefault="00477D93" w:rsidP="00C33BBD">
            <w:pPr>
              <w:jc w:val="center"/>
            </w:pPr>
            <w:r>
              <w:t>TOPLAM ÜYE</w:t>
            </w:r>
          </w:p>
        </w:tc>
      </w:tr>
      <w:tr w:rsidR="00477D93" w:rsidTr="00C33BBD">
        <w:tc>
          <w:tcPr>
            <w:tcW w:w="2660" w:type="dxa"/>
            <w:shd w:val="clear" w:color="auto" w:fill="auto"/>
          </w:tcPr>
          <w:p w:rsidR="00477D93" w:rsidRDefault="00477D93" w:rsidP="00C33BBD">
            <w:pPr>
              <w:jc w:val="center"/>
            </w:pPr>
          </w:p>
          <w:p w:rsidR="00477D93" w:rsidRDefault="00477D93" w:rsidP="00C33BBD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477D93" w:rsidRDefault="00477D93" w:rsidP="00C33BBD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477D93" w:rsidRDefault="00477D93" w:rsidP="00C33BBD">
            <w:pPr>
              <w:jc w:val="center"/>
            </w:pPr>
          </w:p>
        </w:tc>
      </w:tr>
    </w:tbl>
    <w:p w:rsidR="00477D93" w:rsidRDefault="00477D93" w:rsidP="00477D93">
      <w:pPr>
        <w:jc w:val="center"/>
      </w:pPr>
    </w:p>
    <w:p w:rsidR="00477D93" w:rsidRDefault="00477D93" w:rsidP="00522CE9">
      <w:pPr>
        <w:jc w:val="both"/>
      </w:pPr>
    </w:p>
    <w:p w:rsidR="00522CE9" w:rsidRPr="00CF7D10" w:rsidRDefault="00522CE9" w:rsidP="00477D93">
      <w:pPr>
        <w:widowControl w:val="0"/>
        <w:spacing w:line="160" w:lineRule="atLeast"/>
        <w:ind w:right="482" w:firstLine="709"/>
        <w:rPr>
          <w:rFonts w:ascii="Arial Narrow" w:hAnsi="Arial Narrow"/>
          <w:sz w:val="22"/>
          <w:szCs w:val="22"/>
        </w:rPr>
      </w:pPr>
    </w:p>
    <w:p w:rsidR="00522CE9" w:rsidRPr="00484037" w:rsidRDefault="00484037" w:rsidP="00484037">
      <w:pPr>
        <w:widowControl w:val="0"/>
        <w:spacing w:line="160" w:lineRule="atLeast"/>
        <w:ind w:right="482"/>
        <w:jc w:val="center"/>
      </w:pPr>
      <w:r w:rsidRPr="00484037">
        <w:t>MALİ BİLGİLER</w:t>
      </w:r>
    </w:p>
    <w:p w:rsidR="00477D93" w:rsidRDefault="00477D93" w:rsidP="00522CE9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22"/>
          <w:szCs w:val="22"/>
        </w:rPr>
      </w:pPr>
    </w:p>
    <w:p w:rsidR="00C33BBD" w:rsidRDefault="00C33BBD" w:rsidP="00C33BBD">
      <w:pPr>
        <w:widowControl w:val="0"/>
        <w:spacing w:line="160" w:lineRule="atLeast"/>
        <w:ind w:right="482"/>
      </w:pPr>
    </w:p>
    <w:p w:rsidR="00C33BBD" w:rsidRDefault="00C33BBD" w:rsidP="00477D93">
      <w:pPr>
        <w:widowControl w:val="0"/>
        <w:spacing w:line="160" w:lineRule="atLeast"/>
        <w:ind w:right="482" w:firstLine="709"/>
        <w:jc w:val="center"/>
      </w:pPr>
    </w:p>
    <w:p w:rsidR="00C33BBD" w:rsidRDefault="00C33BBD" w:rsidP="00C33BBD">
      <w:pPr>
        <w:widowControl w:val="0"/>
        <w:spacing w:line="160" w:lineRule="atLeast"/>
        <w:ind w:right="482" w:firstLine="709"/>
        <w:jc w:val="both"/>
      </w:pPr>
      <w:r>
        <w:t xml:space="preserve">20… yılında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üye aidat,  </w:t>
      </w:r>
      <w:proofErr w:type="gramStart"/>
      <w:r>
        <w:t>…..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bağış olmak üzere </w:t>
      </w:r>
      <w:proofErr w:type="gramStart"/>
      <w:r>
        <w:t>……….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gelirimizin olduğu, </w:t>
      </w:r>
      <w:proofErr w:type="gramStart"/>
      <w:r>
        <w:t>……….</w:t>
      </w:r>
      <w:proofErr w:type="gramEnd"/>
      <w:r>
        <w:t xml:space="preserve"> Genel gider ve </w:t>
      </w:r>
      <w:proofErr w:type="gramStart"/>
      <w:r>
        <w:t>……….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amaca yönelik harcama yapıldığı, kasamızda 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para ile banka hesabımızda </w:t>
      </w:r>
      <w:proofErr w:type="gramStart"/>
      <w:r>
        <w:t>……….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para bulunmaktadır.</w:t>
      </w:r>
    </w:p>
    <w:p w:rsidR="00C33BBD" w:rsidRDefault="00C33BBD" w:rsidP="00477D93">
      <w:pPr>
        <w:widowControl w:val="0"/>
        <w:spacing w:line="160" w:lineRule="atLeast"/>
        <w:ind w:right="482" w:firstLine="709"/>
        <w:jc w:val="center"/>
      </w:pPr>
    </w:p>
    <w:p w:rsidR="00C33BBD" w:rsidRDefault="00C33BBD" w:rsidP="00477D93">
      <w:pPr>
        <w:widowControl w:val="0"/>
        <w:spacing w:line="160" w:lineRule="atLeast"/>
        <w:ind w:right="482" w:firstLine="709"/>
        <w:jc w:val="center"/>
      </w:pPr>
    </w:p>
    <w:p w:rsidR="00C33BBD" w:rsidRDefault="00C33BBD" w:rsidP="00C33BBD">
      <w:pPr>
        <w:widowControl w:val="0"/>
        <w:spacing w:line="160" w:lineRule="atLeast"/>
        <w:ind w:right="482"/>
      </w:pPr>
    </w:p>
    <w:p w:rsidR="00C33BBD" w:rsidRDefault="00C33BBD" w:rsidP="00477D93">
      <w:pPr>
        <w:widowControl w:val="0"/>
        <w:spacing w:line="160" w:lineRule="atLeast"/>
        <w:ind w:right="482" w:firstLine="709"/>
        <w:jc w:val="center"/>
        <w:rPr>
          <w:rFonts w:ascii="Arial Narrow" w:hAnsi="Arial Narrow"/>
          <w:sz w:val="22"/>
          <w:szCs w:val="22"/>
        </w:rPr>
      </w:pPr>
    </w:p>
    <w:p w:rsidR="00477D93" w:rsidRPr="00CF7D10" w:rsidRDefault="00477D93" w:rsidP="00C66E60">
      <w:pPr>
        <w:widowControl w:val="0"/>
        <w:spacing w:line="160" w:lineRule="atLeast"/>
        <w:ind w:right="482"/>
        <w:rPr>
          <w:rFonts w:ascii="Arial Narrow" w:hAnsi="Arial Narrow"/>
          <w:sz w:val="22"/>
          <w:szCs w:val="22"/>
        </w:rPr>
      </w:pPr>
    </w:p>
    <w:p w:rsidR="00522CE9" w:rsidRDefault="00484037" w:rsidP="00522CE9">
      <w:pPr>
        <w:tabs>
          <w:tab w:val="left" w:pos="3000"/>
        </w:tabs>
        <w:jc w:val="both"/>
      </w:pPr>
      <w:r>
        <w:t xml:space="preserve">            T</w:t>
      </w:r>
      <w:r w:rsidR="00522CE9">
        <w:t xml:space="preserve">üzük amaçları doğrultusunda </w:t>
      </w:r>
      <w:proofErr w:type="gramStart"/>
      <w:r>
        <w:t xml:space="preserve">aşağıdaki </w:t>
      </w:r>
      <w:r w:rsidR="00522CE9">
        <w:t xml:space="preserve"> faaliyetle</w:t>
      </w:r>
      <w:r>
        <w:t>r</w:t>
      </w:r>
      <w:proofErr w:type="gramEnd"/>
      <w:r w:rsidR="003E5BC3">
        <w:t xml:space="preserve"> yapılmıştır.</w:t>
      </w:r>
    </w:p>
    <w:p w:rsidR="00484037" w:rsidRDefault="00484037" w:rsidP="00522CE9">
      <w:pPr>
        <w:tabs>
          <w:tab w:val="left" w:pos="300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7218"/>
      </w:tblGrid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  <w:r>
              <w:t>TARİHİ</w:t>
            </w: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  <w:r>
              <w:t>YAPILAN FAALİYET</w:t>
            </w: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  <w:tr w:rsidR="00C33BBD" w:rsidTr="00181ABB">
        <w:trPr>
          <w:jc w:val="center"/>
        </w:trPr>
        <w:tc>
          <w:tcPr>
            <w:tcW w:w="1611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  <w:tc>
          <w:tcPr>
            <w:tcW w:w="7218" w:type="dxa"/>
            <w:shd w:val="clear" w:color="auto" w:fill="auto"/>
          </w:tcPr>
          <w:p w:rsidR="00C33BBD" w:rsidRDefault="00C33BBD" w:rsidP="00C33BBD">
            <w:pPr>
              <w:tabs>
                <w:tab w:val="left" w:pos="3000"/>
              </w:tabs>
              <w:jc w:val="both"/>
            </w:pPr>
          </w:p>
        </w:tc>
      </w:tr>
    </w:tbl>
    <w:p w:rsidR="00522CE9" w:rsidRDefault="00522CE9" w:rsidP="00522CE9"/>
    <w:p w:rsidR="00C33BBD" w:rsidRDefault="00C33BBD" w:rsidP="00522CE9"/>
    <w:p w:rsidR="00C33BBD" w:rsidRPr="00522CE9" w:rsidRDefault="00C33BBD" w:rsidP="00522CE9"/>
    <w:p w:rsidR="00522CE9" w:rsidRDefault="00944FAF" w:rsidP="00522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22CE9" w:rsidRDefault="00522CE9" w:rsidP="00522CE9">
      <w:pPr>
        <w:tabs>
          <w:tab w:val="left" w:pos="6420"/>
        </w:tabs>
      </w:pPr>
      <w:r>
        <w:tab/>
        <w:t xml:space="preserve">     </w:t>
      </w:r>
      <w:r w:rsidR="00944FAF">
        <w:t xml:space="preserve">  </w:t>
      </w:r>
      <w:r>
        <w:t xml:space="preserve">   Başkan </w:t>
      </w:r>
    </w:p>
    <w:p w:rsidR="00944FAF" w:rsidRPr="00522CE9" w:rsidRDefault="00944FAF" w:rsidP="00522CE9">
      <w:pPr>
        <w:tabs>
          <w:tab w:val="left" w:pos="6420"/>
        </w:tabs>
      </w:pPr>
      <w:r>
        <w:tab/>
      </w:r>
      <w:r>
        <w:tab/>
      </w:r>
    </w:p>
    <w:sectPr w:rsidR="00944FAF" w:rsidRPr="0052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E9"/>
    <w:rsid w:val="00001EAB"/>
    <w:rsid w:val="00013E6F"/>
    <w:rsid w:val="000141E1"/>
    <w:rsid w:val="00014F5B"/>
    <w:rsid w:val="0001719F"/>
    <w:rsid w:val="0001734E"/>
    <w:rsid w:val="00022354"/>
    <w:rsid w:val="00022945"/>
    <w:rsid w:val="00025D08"/>
    <w:rsid w:val="00032BD4"/>
    <w:rsid w:val="00042970"/>
    <w:rsid w:val="0005135C"/>
    <w:rsid w:val="000579B4"/>
    <w:rsid w:val="0006060B"/>
    <w:rsid w:val="00061372"/>
    <w:rsid w:val="00061C40"/>
    <w:rsid w:val="0006366E"/>
    <w:rsid w:val="000646DE"/>
    <w:rsid w:val="0007175B"/>
    <w:rsid w:val="00072750"/>
    <w:rsid w:val="0007322B"/>
    <w:rsid w:val="00075A84"/>
    <w:rsid w:val="000823C3"/>
    <w:rsid w:val="00083A0A"/>
    <w:rsid w:val="00085CFD"/>
    <w:rsid w:val="00091ACE"/>
    <w:rsid w:val="00094C4E"/>
    <w:rsid w:val="000957A9"/>
    <w:rsid w:val="000A1413"/>
    <w:rsid w:val="000B62CB"/>
    <w:rsid w:val="000C0173"/>
    <w:rsid w:val="000C3EDE"/>
    <w:rsid w:val="000D38E3"/>
    <w:rsid w:val="000D7B64"/>
    <w:rsid w:val="000E403A"/>
    <w:rsid w:val="000E5704"/>
    <w:rsid w:val="000F371D"/>
    <w:rsid w:val="000F395B"/>
    <w:rsid w:val="00104187"/>
    <w:rsid w:val="001045B2"/>
    <w:rsid w:val="00105CBD"/>
    <w:rsid w:val="001102C1"/>
    <w:rsid w:val="00116301"/>
    <w:rsid w:val="001175EC"/>
    <w:rsid w:val="0012561A"/>
    <w:rsid w:val="001262A9"/>
    <w:rsid w:val="001319D0"/>
    <w:rsid w:val="00141FB2"/>
    <w:rsid w:val="0014316E"/>
    <w:rsid w:val="00143438"/>
    <w:rsid w:val="0014737C"/>
    <w:rsid w:val="00155C8D"/>
    <w:rsid w:val="00160E82"/>
    <w:rsid w:val="00160F82"/>
    <w:rsid w:val="00173775"/>
    <w:rsid w:val="001742E2"/>
    <w:rsid w:val="0017574D"/>
    <w:rsid w:val="001814F1"/>
    <w:rsid w:val="00181ABB"/>
    <w:rsid w:val="00183AEC"/>
    <w:rsid w:val="00190B99"/>
    <w:rsid w:val="001919E9"/>
    <w:rsid w:val="00193B06"/>
    <w:rsid w:val="001A69B2"/>
    <w:rsid w:val="001A7C48"/>
    <w:rsid w:val="001B349C"/>
    <w:rsid w:val="001C7536"/>
    <w:rsid w:val="001D3E21"/>
    <w:rsid w:val="001E4BF5"/>
    <w:rsid w:val="001E4EA0"/>
    <w:rsid w:val="001E6549"/>
    <w:rsid w:val="001F1260"/>
    <w:rsid w:val="001F1762"/>
    <w:rsid w:val="001F3174"/>
    <w:rsid w:val="001F4DF1"/>
    <w:rsid w:val="001F652C"/>
    <w:rsid w:val="001F6686"/>
    <w:rsid w:val="00201C1D"/>
    <w:rsid w:val="00203AF4"/>
    <w:rsid w:val="00203C46"/>
    <w:rsid w:val="00203FDF"/>
    <w:rsid w:val="00212231"/>
    <w:rsid w:val="00215F19"/>
    <w:rsid w:val="0022195C"/>
    <w:rsid w:val="00227306"/>
    <w:rsid w:val="00227F1B"/>
    <w:rsid w:val="002358FB"/>
    <w:rsid w:val="002424D9"/>
    <w:rsid w:val="00242508"/>
    <w:rsid w:val="00257782"/>
    <w:rsid w:val="0027074A"/>
    <w:rsid w:val="0027112D"/>
    <w:rsid w:val="0027177C"/>
    <w:rsid w:val="00276C73"/>
    <w:rsid w:val="00283C4E"/>
    <w:rsid w:val="002861F9"/>
    <w:rsid w:val="00287B42"/>
    <w:rsid w:val="002920DC"/>
    <w:rsid w:val="00293A47"/>
    <w:rsid w:val="00297D40"/>
    <w:rsid w:val="002A363D"/>
    <w:rsid w:val="002B02B5"/>
    <w:rsid w:val="002B268C"/>
    <w:rsid w:val="002C1622"/>
    <w:rsid w:val="002C405E"/>
    <w:rsid w:val="002C424A"/>
    <w:rsid w:val="002D0223"/>
    <w:rsid w:val="002D27A8"/>
    <w:rsid w:val="002D49AD"/>
    <w:rsid w:val="002E7504"/>
    <w:rsid w:val="002F3FAC"/>
    <w:rsid w:val="002F4D42"/>
    <w:rsid w:val="00303979"/>
    <w:rsid w:val="0030586D"/>
    <w:rsid w:val="003113CD"/>
    <w:rsid w:val="00313508"/>
    <w:rsid w:val="003149F6"/>
    <w:rsid w:val="003226EA"/>
    <w:rsid w:val="00324AF3"/>
    <w:rsid w:val="0033363C"/>
    <w:rsid w:val="00337319"/>
    <w:rsid w:val="00337A9A"/>
    <w:rsid w:val="00337F65"/>
    <w:rsid w:val="003402B1"/>
    <w:rsid w:val="003415DC"/>
    <w:rsid w:val="00345BF0"/>
    <w:rsid w:val="003462AB"/>
    <w:rsid w:val="003470CB"/>
    <w:rsid w:val="003475C0"/>
    <w:rsid w:val="003821B8"/>
    <w:rsid w:val="00382307"/>
    <w:rsid w:val="00383455"/>
    <w:rsid w:val="00384F4B"/>
    <w:rsid w:val="003916CB"/>
    <w:rsid w:val="003A0BB7"/>
    <w:rsid w:val="003A50CC"/>
    <w:rsid w:val="003A5BA3"/>
    <w:rsid w:val="003B0253"/>
    <w:rsid w:val="003B217B"/>
    <w:rsid w:val="003D04D0"/>
    <w:rsid w:val="003D4C85"/>
    <w:rsid w:val="003E2BCA"/>
    <w:rsid w:val="003E2EF0"/>
    <w:rsid w:val="003E5A96"/>
    <w:rsid w:val="003E5BC3"/>
    <w:rsid w:val="003E703B"/>
    <w:rsid w:val="003F09A4"/>
    <w:rsid w:val="003F4947"/>
    <w:rsid w:val="004040B4"/>
    <w:rsid w:val="0041598F"/>
    <w:rsid w:val="004365D2"/>
    <w:rsid w:val="00440D45"/>
    <w:rsid w:val="0044263E"/>
    <w:rsid w:val="00450E04"/>
    <w:rsid w:val="004532B8"/>
    <w:rsid w:val="00464993"/>
    <w:rsid w:val="00465C94"/>
    <w:rsid w:val="0046630C"/>
    <w:rsid w:val="00466AF7"/>
    <w:rsid w:val="00467BD6"/>
    <w:rsid w:val="00472C58"/>
    <w:rsid w:val="00474977"/>
    <w:rsid w:val="00477D93"/>
    <w:rsid w:val="00484037"/>
    <w:rsid w:val="00491130"/>
    <w:rsid w:val="00495EF9"/>
    <w:rsid w:val="004A0426"/>
    <w:rsid w:val="004A40EA"/>
    <w:rsid w:val="004A4D96"/>
    <w:rsid w:val="004B16E8"/>
    <w:rsid w:val="004B2021"/>
    <w:rsid w:val="004C56B6"/>
    <w:rsid w:val="004C6385"/>
    <w:rsid w:val="004D29F3"/>
    <w:rsid w:val="004D3469"/>
    <w:rsid w:val="004D3B0C"/>
    <w:rsid w:val="004D5BB6"/>
    <w:rsid w:val="004E299D"/>
    <w:rsid w:val="005008F6"/>
    <w:rsid w:val="005013EB"/>
    <w:rsid w:val="0051354B"/>
    <w:rsid w:val="005222E2"/>
    <w:rsid w:val="00522CE9"/>
    <w:rsid w:val="00523014"/>
    <w:rsid w:val="0054233D"/>
    <w:rsid w:val="00543A3A"/>
    <w:rsid w:val="005503DE"/>
    <w:rsid w:val="0055251D"/>
    <w:rsid w:val="00553E5E"/>
    <w:rsid w:val="00556079"/>
    <w:rsid w:val="00564515"/>
    <w:rsid w:val="00564B3D"/>
    <w:rsid w:val="005666F2"/>
    <w:rsid w:val="00570943"/>
    <w:rsid w:val="00573969"/>
    <w:rsid w:val="00573C48"/>
    <w:rsid w:val="00575820"/>
    <w:rsid w:val="00575849"/>
    <w:rsid w:val="00586B8A"/>
    <w:rsid w:val="00586FBE"/>
    <w:rsid w:val="00594292"/>
    <w:rsid w:val="00594737"/>
    <w:rsid w:val="005A2B8A"/>
    <w:rsid w:val="005A4904"/>
    <w:rsid w:val="005C0F8E"/>
    <w:rsid w:val="005D3CE5"/>
    <w:rsid w:val="005D539C"/>
    <w:rsid w:val="005E1B48"/>
    <w:rsid w:val="005E1E63"/>
    <w:rsid w:val="005F0A92"/>
    <w:rsid w:val="005F2A26"/>
    <w:rsid w:val="005F7F2A"/>
    <w:rsid w:val="0060028E"/>
    <w:rsid w:val="00604984"/>
    <w:rsid w:val="00611137"/>
    <w:rsid w:val="00631184"/>
    <w:rsid w:val="0063588C"/>
    <w:rsid w:val="0064168E"/>
    <w:rsid w:val="0064431B"/>
    <w:rsid w:val="006453F0"/>
    <w:rsid w:val="006458A7"/>
    <w:rsid w:val="006465C7"/>
    <w:rsid w:val="00654F27"/>
    <w:rsid w:val="00663A1E"/>
    <w:rsid w:val="00664258"/>
    <w:rsid w:val="006652E7"/>
    <w:rsid w:val="0066571B"/>
    <w:rsid w:val="00666529"/>
    <w:rsid w:val="00670C93"/>
    <w:rsid w:val="00682A19"/>
    <w:rsid w:val="00682B09"/>
    <w:rsid w:val="00682EAD"/>
    <w:rsid w:val="0069482C"/>
    <w:rsid w:val="006A1A7A"/>
    <w:rsid w:val="006A67EB"/>
    <w:rsid w:val="006B0F42"/>
    <w:rsid w:val="006B4E4F"/>
    <w:rsid w:val="006B69B9"/>
    <w:rsid w:val="006B7DD6"/>
    <w:rsid w:val="006C03D7"/>
    <w:rsid w:val="006D02F6"/>
    <w:rsid w:val="006D0AD9"/>
    <w:rsid w:val="006D3C88"/>
    <w:rsid w:val="006E6926"/>
    <w:rsid w:val="006E7262"/>
    <w:rsid w:val="006F2446"/>
    <w:rsid w:val="00700EC7"/>
    <w:rsid w:val="00703E34"/>
    <w:rsid w:val="00716269"/>
    <w:rsid w:val="00732A2E"/>
    <w:rsid w:val="00733FEA"/>
    <w:rsid w:val="00735501"/>
    <w:rsid w:val="00741E0D"/>
    <w:rsid w:val="00742CAD"/>
    <w:rsid w:val="00747BB2"/>
    <w:rsid w:val="00750EE9"/>
    <w:rsid w:val="00760DA8"/>
    <w:rsid w:val="007616FE"/>
    <w:rsid w:val="00764189"/>
    <w:rsid w:val="00765E8F"/>
    <w:rsid w:val="00766C6C"/>
    <w:rsid w:val="00770AE4"/>
    <w:rsid w:val="007722D8"/>
    <w:rsid w:val="00777893"/>
    <w:rsid w:val="0078006A"/>
    <w:rsid w:val="0079239F"/>
    <w:rsid w:val="007A1BB6"/>
    <w:rsid w:val="007B23B5"/>
    <w:rsid w:val="007C1A67"/>
    <w:rsid w:val="007C4233"/>
    <w:rsid w:val="007C62DC"/>
    <w:rsid w:val="007C7753"/>
    <w:rsid w:val="007C7E6B"/>
    <w:rsid w:val="007D4A71"/>
    <w:rsid w:val="007E07AA"/>
    <w:rsid w:val="00801FA3"/>
    <w:rsid w:val="0080320A"/>
    <w:rsid w:val="00805EB0"/>
    <w:rsid w:val="00810CCA"/>
    <w:rsid w:val="008235A3"/>
    <w:rsid w:val="008249B2"/>
    <w:rsid w:val="008333D0"/>
    <w:rsid w:val="0083656B"/>
    <w:rsid w:val="008400D8"/>
    <w:rsid w:val="00844617"/>
    <w:rsid w:val="0084572D"/>
    <w:rsid w:val="008479B5"/>
    <w:rsid w:val="00861907"/>
    <w:rsid w:val="00876A89"/>
    <w:rsid w:val="00881380"/>
    <w:rsid w:val="00892EFA"/>
    <w:rsid w:val="00896202"/>
    <w:rsid w:val="008A0054"/>
    <w:rsid w:val="008A2417"/>
    <w:rsid w:val="008B4035"/>
    <w:rsid w:val="008C2874"/>
    <w:rsid w:val="008C4D12"/>
    <w:rsid w:val="008C5C5E"/>
    <w:rsid w:val="008D4449"/>
    <w:rsid w:val="008D65ED"/>
    <w:rsid w:val="008E462A"/>
    <w:rsid w:val="008F57D0"/>
    <w:rsid w:val="008F7404"/>
    <w:rsid w:val="00902A96"/>
    <w:rsid w:val="009102A1"/>
    <w:rsid w:val="0091056A"/>
    <w:rsid w:val="009135E3"/>
    <w:rsid w:val="0091593C"/>
    <w:rsid w:val="00922BC8"/>
    <w:rsid w:val="009320B4"/>
    <w:rsid w:val="00933CE8"/>
    <w:rsid w:val="00935ACC"/>
    <w:rsid w:val="00940A8F"/>
    <w:rsid w:val="009422D3"/>
    <w:rsid w:val="00944ABB"/>
    <w:rsid w:val="00944FAF"/>
    <w:rsid w:val="00946DA2"/>
    <w:rsid w:val="00953543"/>
    <w:rsid w:val="00961D34"/>
    <w:rsid w:val="00964517"/>
    <w:rsid w:val="00965419"/>
    <w:rsid w:val="00972AAB"/>
    <w:rsid w:val="00973335"/>
    <w:rsid w:val="00980448"/>
    <w:rsid w:val="00987CED"/>
    <w:rsid w:val="00993045"/>
    <w:rsid w:val="009930B2"/>
    <w:rsid w:val="0099410A"/>
    <w:rsid w:val="009A348D"/>
    <w:rsid w:val="009B0372"/>
    <w:rsid w:val="009B387A"/>
    <w:rsid w:val="009B5F36"/>
    <w:rsid w:val="009B6767"/>
    <w:rsid w:val="009C4DE5"/>
    <w:rsid w:val="009D027B"/>
    <w:rsid w:val="009D57A6"/>
    <w:rsid w:val="009E0050"/>
    <w:rsid w:val="009E0947"/>
    <w:rsid w:val="009E333E"/>
    <w:rsid w:val="009E4C8D"/>
    <w:rsid w:val="009E743B"/>
    <w:rsid w:val="009F2775"/>
    <w:rsid w:val="009F6F71"/>
    <w:rsid w:val="00A034A2"/>
    <w:rsid w:val="00A03E36"/>
    <w:rsid w:val="00A07F69"/>
    <w:rsid w:val="00A1123D"/>
    <w:rsid w:val="00A27A6E"/>
    <w:rsid w:val="00A30FAD"/>
    <w:rsid w:val="00A326E2"/>
    <w:rsid w:val="00A33AFF"/>
    <w:rsid w:val="00A34F2D"/>
    <w:rsid w:val="00A3653B"/>
    <w:rsid w:val="00A36B48"/>
    <w:rsid w:val="00A46FE8"/>
    <w:rsid w:val="00A47ADD"/>
    <w:rsid w:val="00A50530"/>
    <w:rsid w:val="00A606DF"/>
    <w:rsid w:val="00A6126F"/>
    <w:rsid w:val="00A61F3C"/>
    <w:rsid w:val="00A62428"/>
    <w:rsid w:val="00A65702"/>
    <w:rsid w:val="00A768D9"/>
    <w:rsid w:val="00A84B21"/>
    <w:rsid w:val="00A908AB"/>
    <w:rsid w:val="00A965AD"/>
    <w:rsid w:val="00AA174A"/>
    <w:rsid w:val="00AA42D7"/>
    <w:rsid w:val="00AA5B49"/>
    <w:rsid w:val="00AB233A"/>
    <w:rsid w:val="00AB2BF7"/>
    <w:rsid w:val="00AB3952"/>
    <w:rsid w:val="00AB4AB7"/>
    <w:rsid w:val="00AB7B15"/>
    <w:rsid w:val="00AC298F"/>
    <w:rsid w:val="00AD1800"/>
    <w:rsid w:val="00AD7367"/>
    <w:rsid w:val="00AE4029"/>
    <w:rsid w:val="00AE44B0"/>
    <w:rsid w:val="00AE4989"/>
    <w:rsid w:val="00AE5637"/>
    <w:rsid w:val="00AF0731"/>
    <w:rsid w:val="00B00101"/>
    <w:rsid w:val="00B02196"/>
    <w:rsid w:val="00B141FC"/>
    <w:rsid w:val="00B157D6"/>
    <w:rsid w:val="00B24213"/>
    <w:rsid w:val="00B3396F"/>
    <w:rsid w:val="00B363D7"/>
    <w:rsid w:val="00B41A42"/>
    <w:rsid w:val="00B45C9E"/>
    <w:rsid w:val="00B517BB"/>
    <w:rsid w:val="00B60AEE"/>
    <w:rsid w:val="00B638D6"/>
    <w:rsid w:val="00B63AF8"/>
    <w:rsid w:val="00B672A1"/>
    <w:rsid w:val="00B75548"/>
    <w:rsid w:val="00B76D3E"/>
    <w:rsid w:val="00B76FB0"/>
    <w:rsid w:val="00B855DB"/>
    <w:rsid w:val="00B879F0"/>
    <w:rsid w:val="00B90B24"/>
    <w:rsid w:val="00B91E65"/>
    <w:rsid w:val="00B95A0E"/>
    <w:rsid w:val="00B9644C"/>
    <w:rsid w:val="00B965DA"/>
    <w:rsid w:val="00BA6C6F"/>
    <w:rsid w:val="00BB066B"/>
    <w:rsid w:val="00BB08C8"/>
    <w:rsid w:val="00BB1120"/>
    <w:rsid w:val="00BB31ED"/>
    <w:rsid w:val="00BC1AE9"/>
    <w:rsid w:val="00BC29A8"/>
    <w:rsid w:val="00BD2135"/>
    <w:rsid w:val="00BD4D79"/>
    <w:rsid w:val="00BD6001"/>
    <w:rsid w:val="00BE2E79"/>
    <w:rsid w:val="00BE4710"/>
    <w:rsid w:val="00BE4B8E"/>
    <w:rsid w:val="00BF02A9"/>
    <w:rsid w:val="00BF2380"/>
    <w:rsid w:val="00BF41E9"/>
    <w:rsid w:val="00BF5BBF"/>
    <w:rsid w:val="00BF626C"/>
    <w:rsid w:val="00BF7E67"/>
    <w:rsid w:val="00C04AF9"/>
    <w:rsid w:val="00C25207"/>
    <w:rsid w:val="00C3121A"/>
    <w:rsid w:val="00C3257A"/>
    <w:rsid w:val="00C33BBD"/>
    <w:rsid w:val="00C3726B"/>
    <w:rsid w:val="00C402C7"/>
    <w:rsid w:val="00C411E1"/>
    <w:rsid w:val="00C440DD"/>
    <w:rsid w:val="00C57C23"/>
    <w:rsid w:val="00C66E60"/>
    <w:rsid w:val="00C67076"/>
    <w:rsid w:val="00C71F0B"/>
    <w:rsid w:val="00C75486"/>
    <w:rsid w:val="00C7579E"/>
    <w:rsid w:val="00C8060C"/>
    <w:rsid w:val="00C85557"/>
    <w:rsid w:val="00C85A5F"/>
    <w:rsid w:val="00CA23D1"/>
    <w:rsid w:val="00CA77A3"/>
    <w:rsid w:val="00CB13F0"/>
    <w:rsid w:val="00CB3CD1"/>
    <w:rsid w:val="00CC1CCE"/>
    <w:rsid w:val="00CC3A5E"/>
    <w:rsid w:val="00CC416C"/>
    <w:rsid w:val="00CD61DB"/>
    <w:rsid w:val="00CE0343"/>
    <w:rsid w:val="00CE5BB2"/>
    <w:rsid w:val="00CF073D"/>
    <w:rsid w:val="00CF092F"/>
    <w:rsid w:val="00CF1852"/>
    <w:rsid w:val="00CF2754"/>
    <w:rsid w:val="00CF4143"/>
    <w:rsid w:val="00CF5561"/>
    <w:rsid w:val="00CF697A"/>
    <w:rsid w:val="00CF7E5C"/>
    <w:rsid w:val="00D00F22"/>
    <w:rsid w:val="00D015B0"/>
    <w:rsid w:val="00D14613"/>
    <w:rsid w:val="00D16946"/>
    <w:rsid w:val="00D202D4"/>
    <w:rsid w:val="00D23282"/>
    <w:rsid w:val="00D32073"/>
    <w:rsid w:val="00D32C36"/>
    <w:rsid w:val="00D32FF8"/>
    <w:rsid w:val="00D3363C"/>
    <w:rsid w:val="00D34AD7"/>
    <w:rsid w:val="00D40B69"/>
    <w:rsid w:val="00D43300"/>
    <w:rsid w:val="00D4419B"/>
    <w:rsid w:val="00D47DE2"/>
    <w:rsid w:val="00D51051"/>
    <w:rsid w:val="00D5139B"/>
    <w:rsid w:val="00D527B7"/>
    <w:rsid w:val="00D728E2"/>
    <w:rsid w:val="00D7730D"/>
    <w:rsid w:val="00D938CF"/>
    <w:rsid w:val="00DA0381"/>
    <w:rsid w:val="00DB30F3"/>
    <w:rsid w:val="00DB5CAD"/>
    <w:rsid w:val="00DB7102"/>
    <w:rsid w:val="00DC2961"/>
    <w:rsid w:val="00DC3756"/>
    <w:rsid w:val="00DC66EF"/>
    <w:rsid w:val="00DC6B97"/>
    <w:rsid w:val="00DD1AA8"/>
    <w:rsid w:val="00DD5467"/>
    <w:rsid w:val="00DD7BF8"/>
    <w:rsid w:val="00DE06A1"/>
    <w:rsid w:val="00DE18B9"/>
    <w:rsid w:val="00DE56A6"/>
    <w:rsid w:val="00DF44EC"/>
    <w:rsid w:val="00DF4AC6"/>
    <w:rsid w:val="00DF5C47"/>
    <w:rsid w:val="00DF6628"/>
    <w:rsid w:val="00DF78EB"/>
    <w:rsid w:val="00E02DD6"/>
    <w:rsid w:val="00E03E47"/>
    <w:rsid w:val="00E1325F"/>
    <w:rsid w:val="00E2080B"/>
    <w:rsid w:val="00E272B7"/>
    <w:rsid w:val="00E310A0"/>
    <w:rsid w:val="00E33097"/>
    <w:rsid w:val="00E365E5"/>
    <w:rsid w:val="00E42EC9"/>
    <w:rsid w:val="00E44AB0"/>
    <w:rsid w:val="00E504EB"/>
    <w:rsid w:val="00E52138"/>
    <w:rsid w:val="00E63B47"/>
    <w:rsid w:val="00E6710F"/>
    <w:rsid w:val="00E703C1"/>
    <w:rsid w:val="00E746E9"/>
    <w:rsid w:val="00E80E36"/>
    <w:rsid w:val="00E97B51"/>
    <w:rsid w:val="00E97E74"/>
    <w:rsid w:val="00EA00D9"/>
    <w:rsid w:val="00EA7AF4"/>
    <w:rsid w:val="00EB5520"/>
    <w:rsid w:val="00EB5913"/>
    <w:rsid w:val="00EB5945"/>
    <w:rsid w:val="00EC7CF0"/>
    <w:rsid w:val="00ED01D1"/>
    <w:rsid w:val="00ED4EF9"/>
    <w:rsid w:val="00EE4407"/>
    <w:rsid w:val="00EE6737"/>
    <w:rsid w:val="00EF0815"/>
    <w:rsid w:val="00EF19B7"/>
    <w:rsid w:val="00EF5077"/>
    <w:rsid w:val="00F037EA"/>
    <w:rsid w:val="00F06DDB"/>
    <w:rsid w:val="00F06ECF"/>
    <w:rsid w:val="00F07737"/>
    <w:rsid w:val="00F17889"/>
    <w:rsid w:val="00F205A0"/>
    <w:rsid w:val="00F21C8E"/>
    <w:rsid w:val="00F2276E"/>
    <w:rsid w:val="00F25FA3"/>
    <w:rsid w:val="00F34522"/>
    <w:rsid w:val="00F41774"/>
    <w:rsid w:val="00F45990"/>
    <w:rsid w:val="00F526F6"/>
    <w:rsid w:val="00F56E12"/>
    <w:rsid w:val="00F57ACB"/>
    <w:rsid w:val="00F7318A"/>
    <w:rsid w:val="00F80DB2"/>
    <w:rsid w:val="00F82589"/>
    <w:rsid w:val="00F83D81"/>
    <w:rsid w:val="00F84492"/>
    <w:rsid w:val="00F87B1A"/>
    <w:rsid w:val="00F918BC"/>
    <w:rsid w:val="00F91A8E"/>
    <w:rsid w:val="00F92AB8"/>
    <w:rsid w:val="00F93B4C"/>
    <w:rsid w:val="00F94845"/>
    <w:rsid w:val="00F974FA"/>
    <w:rsid w:val="00F97C5E"/>
    <w:rsid w:val="00FA1086"/>
    <w:rsid w:val="00FA3B5A"/>
    <w:rsid w:val="00FA3ED4"/>
    <w:rsid w:val="00FA657D"/>
    <w:rsid w:val="00FB0788"/>
    <w:rsid w:val="00FB11DA"/>
    <w:rsid w:val="00FB3647"/>
    <w:rsid w:val="00FB3B31"/>
    <w:rsid w:val="00FB3CAE"/>
    <w:rsid w:val="00FB46E6"/>
    <w:rsid w:val="00FC10AB"/>
    <w:rsid w:val="00FC11BE"/>
    <w:rsid w:val="00FC6C9A"/>
    <w:rsid w:val="00FD213C"/>
    <w:rsid w:val="00FD539F"/>
    <w:rsid w:val="00FE4BED"/>
    <w:rsid w:val="00FE55FF"/>
    <w:rsid w:val="00FE6DEB"/>
    <w:rsid w:val="00FF04B8"/>
    <w:rsid w:val="00FF2A5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499A-131E-4026-8FCD-189564E2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522CE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944F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44FA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47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CALAP</cp:lastModifiedBy>
  <cp:revision>2</cp:revision>
  <cp:lastPrinted>2016-01-14T12:28:00Z</cp:lastPrinted>
  <dcterms:created xsi:type="dcterms:W3CDTF">2022-05-09T07:53:00Z</dcterms:created>
  <dcterms:modified xsi:type="dcterms:W3CDTF">2022-05-09T07:53:00Z</dcterms:modified>
</cp:coreProperties>
</file>