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0C" w:rsidRDefault="00EC3B0C" w:rsidP="00EC3B0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BEYANDIR</w:t>
      </w:r>
    </w:p>
    <w:p w:rsidR="00EC3B0C" w:rsidRDefault="00EC3B0C" w:rsidP="00EC3B0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C3B0C" w:rsidRDefault="00EC3B0C" w:rsidP="00C945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6356 Sayılı Sendikalar ve Toplu İş Sözleşmesi Kanununun 6. Maddesi: " (1) Fiil ehliyetine sahip ve fiilen çalışan gerçek veya tüzel kişiler sendika kurma hakkına sahiptir.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Ancak 26/9/2004 tarihli ve 5237 sayılı Türk Ceza Kanununun 53 üncü maddesinde belirtilen süreler geçmiş olsa bile; zimmet, irtikâp, rüşvet, hırsızlık, dolandırıcılık, sahtecilik, güveni kötüye kullanma, hileli iflas, ihaleye fesat karıştırma, edimin ifasına fesat karıştırma, suçtan kaynaklanan mal varlığı değerlerini aklama ve kaçakçılık suçlarından birinden mahkûmiyeti bulunanlar sendika kurucusu olamaz. </w:t>
      </w:r>
      <w:proofErr w:type="gramEnd"/>
      <w:r w:rsidR="00C94538">
        <w:rPr>
          <w:rFonts w:ascii="Times New Roman" w:hAnsi="Times New Roman" w:cs="Times New Roman"/>
          <w:sz w:val="24"/>
          <w:szCs w:val="24"/>
        </w:rPr>
        <w:t>“ ve aynı kanunun 9’ncu maddesinin 3’üncü fıkrasında; Kuruluşların genel kurul dışındaki organlarına seçebilmek için 6’ıncı maddede aranan şartlara sahip olmak gerekir</w:t>
      </w:r>
      <w:proofErr w:type="gramStart"/>
      <w:r w:rsidR="00C9453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94538">
        <w:rPr>
          <w:rFonts w:ascii="Times New Roman" w:hAnsi="Times New Roman" w:cs="Times New Roman"/>
          <w:sz w:val="24"/>
          <w:szCs w:val="24"/>
        </w:rPr>
        <w:t xml:space="preserve">” </w:t>
      </w:r>
      <w:r w:rsidR="00256423">
        <w:rPr>
          <w:rFonts w:ascii="Times New Roman" w:hAnsi="Times New Roman" w:cs="Times New Roman"/>
          <w:sz w:val="24"/>
          <w:szCs w:val="24"/>
        </w:rPr>
        <w:t>h</w:t>
      </w:r>
      <w:r w:rsidR="00C94538">
        <w:rPr>
          <w:rFonts w:ascii="Times New Roman" w:hAnsi="Times New Roman" w:cs="Times New Roman"/>
          <w:sz w:val="24"/>
          <w:szCs w:val="24"/>
        </w:rPr>
        <w:t xml:space="preserve">ükmünü amir olduğundan, Kanunun 6’ıncı maddesinde belirtilen şartlara sahip olduğumu   </w:t>
      </w:r>
      <w:r>
        <w:rPr>
          <w:rFonts w:ascii="Times New Roman" w:hAnsi="Times New Roman" w:cs="Times New Roman"/>
          <w:sz w:val="24"/>
          <w:szCs w:val="24"/>
        </w:rPr>
        <w:t>beyan ederim……/…./…..</w:t>
      </w:r>
    </w:p>
    <w:p w:rsidR="00EC3B0C" w:rsidRDefault="00EC3B0C" w:rsidP="00EC3B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3B0C" w:rsidRDefault="00EC3B0C" w:rsidP="00EC3B0C">
      <w:pPr>
        <w:rPr>
          <w:rFonts w:ascii="Times New Roman" w:hAnsi="Times New Roman" w:cs="Times New Roman"/>
          <w:sz w:val="24"/>
          <w:szCs w:val="24"/>
        </w:rPr>
      </w:pPr>
    </w:p>
    <w:p w:rsidR="00EC3B0C" w:rsidRDefault="00EC3B0C" w:rsidP="00EC3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  <w:r w:rsidR="00B545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EC3B0C" w:rsidRDefault="00EC3B0C" w:rsidP="00EC3B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B0C" w:rsidRDefault="00EC3B0C" w:rsidP="00EC3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EC3B0C" w:rsidRDefault="00EC3B0C" w:rsidP="00EC3B0C">
      <w:pPr>
        <w:rPr>
          <w:rFonts w:ascii="Times New Roman" w:hAnsi="Times New Roman" w:cs="Times New Roman"/>
          <w:sz w:val="24"/>
          <w:szCs w:val="24"/>
        </w:rPr>
      </w:pPr>
    </w:p>
    <w:p w:rsidR="00EC3B0C" w:rsidRDefault="00EC3B0C" w:rsidP="00EC3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Unvan:</w:t>
      </w:r>
    </w:p>
    <w:p w:rsidR="00EC3B0C" w:rsidRDefault="00EC3B0C" w:rsidP="00EC3B0C">
      <w:pPr>
        <w:rPr>
          <w:rFonts w:ascii="Times New Roman" w:hAnsi="Times New Roman" w:cs="Times New Roman"/>
          <w:sz w:val="24"/>
          <w:szCs w:val="24"/>
        </w:rPr>
      </w:pPr>
    </w:p>
    <w:p w:rsidR="00EC3B0C" w:rsidRDefault="00EC3B0C" w:rsidP="00EC3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EC3B0C" w:rsidRDefault="00EC3B0C" w:rsidP="00EC3B0C">
      <w:pPr>
        <w:rPr>
          <w:rFonts w:ascii="Times New Roman" w:hAnsi="Times New Roman" w:cs="Times New Roman"/>
          <w:sz w:val="24"/>
          <w:szCs w:val="24"/>
        </w:rPr>
      </w:pPr>
    </w:p>
    <w:p w:rsidR="00EC3B0C" w:rsidRPr="00EC3B0C" w:rsidRDefault="00EC3B0C" w:rsidP="00EC3B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3B0C" w:rsidRPr="00EC3B0C" w:rsidSect="00F1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B0C"/>
    <w:rsid w:val="00182292"/>
    <w:rsid w:val="001C7CE4"/>
    <w:rsid w:val="00256423"/>
    <w:rsid w:val="00375783"/>
    <w:rsid w:val="00B54585"/>
    <w:rsid w:val="00C94538"/>
    <w:rsid w:val="00EC3B0C"/>
    <w:rsid w:val="00F1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8C86"/>
  <w15:docId w15:val="{4E3536CE-AFBE-4F7E-BF61-CBAB94BE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B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ŞAHİN</dc:creator>
  <cp:keywords/>
  <dc:description/>
  <cp:lastModifiedBy>CALAP</cp:lastModifiedBy>
  <cp:revision>8</cp:revision>
  <dcterms:created xsi:type="dcterms:W3CDTF">2019-02-04T08:13:00Z</dcterms:created>
  <dcterms:modified xsi:type="dcterms:W3CDTF">2022-02-08T08:36:00Z</dcterms:modified>
</cp:coreProperties>
</file>